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2D0F" w:rsidRPr="00842D0F" w:rsidRDefault="00842D0F" w:rsidP="009A6056">
      <w:pPr>
        <w:spacing w:after="75" w:line="240" w:lineRule="auto"/>
        <w:jc w:val="center"/>
        <w:outlineLvl w:val="0"/>
        <w:rPr>
          <w:rFonts w:ascii="Bell MT" w:eastAsia="Times New Roman" w:hAnsi="Bell MT" w:cs="Times New Roman"/>
          <w:color w:val="002060"/>
          <w:spacing w:val="-15"/>
          <w:kern w:val="36"/>
          <w:sz w:val="36"/>
          <w:szCs w:val="36"/>
          <w:lang w:val="es-ES" w:eastAsia="es-ES"/>
        </w:rPr>
      </w:pPr>
    </w:p>
    <w:p w:rsidR="005E3420" w:rsidRPr="00330552" w:rsidRDefault="00CF511A" w:rsidP="009A6056">
      <w:pPr>
        <w:spacing w:after="75" w:line="240" w:lineRule="auto"/>
        <w:jc w:val="center"/>
        <w:outlineLvl w:val="0"/>
        <w:rPr>
          <w:rFonts w:ascii="Bell MT" w:eastAsia="Times New Roman" w:hAnsi="Bell MT" w:cs="Times New Roman"/>
          <w:color w:val="002060"/>
          <w:spacing w:val="-15"/>
          <w:kern w:val="36"/>
          <w:sz w:val="44"/>
          <w:szCs w:val="44"/>
          <w:lang w:eastAsia="es-ES"/>
        </w:rPr>
      </w:pPr>
      <w:r>
        <w:rPr>
          <w:rFonts w:ascii="Bell MT" w:eastAsia="Times New Roman" w:hAnsi="Bell MT" w:cs="Times New Roman"/>
          <w:color w:val="002060"/>
          <w:spacing w:val="-15"/>
          <w:kern w:val="36"/>
          <w:sz w:val="44"/>
          <w:szCs w:val="44"/>
          <w:lang w:val="es-ES" w:eastAsia="es-ES"/>
        </w:rPr>
        <w:t>Reglament</w:t>
      </w:r>
      <w:r w:rsidR="002F61E7">
        <w:rPr>
          <w:rFonts w:ascii="Bell MT" w:eastAsia="Times New Roman" w:hAnsi="Bell MT" w:cs="Times New Roman"/>
          <w:color w:val="002060"/>
          <w:spacing w:val="-15"/>
          <w:kern w:val="36"/>
          <w:sz w:val="44"/>
          <w:szCs w:val="44"/>
          <w:lang w:val="es-ES" w:eastAsia="es-ES"/>
        </w:rPr>
        <w:t>o</w:t>
      </w:r>
    </w:p>
    <w:p w:rsidR="00583DCE" w:rsidRPr="00B42DDF" w:rsidRDefault="00583DCE" w:rsidP="009A6056">
      <w:pPr>
        <w:spacing w:after="75" w:line="240" w:lineRule="auto"/>
        <w:jc w:val="center"/>
        <w:outlineLvl w:val="0"/>
        <w:rPr>
          <w:rFonts w:ascii="Bell MT" w:eastAsia="Times New Roman" w:hAnsi="Bell MT" w:cs="Times New Roman"/>
          <w:color w:val="002060"/>
          <w:spacing w:val="-15"/>
          <w:kern w:val="36"/>
          <w:sz w:val="44"/>
          <w:szCs w:val="44"/>
          <w:lang w:val="es-ES" w:eastAsia="es-ES"/>
        </w:rPr>
      </w:pPr>
    </w:p>
    <w:p w:rsidR="009A6056" w:rsidRPr="00330552" w:rsidRDefault="009A6056" w:rsidP="009A6056">
      <w:pPr>
        <w:spacing w:after="75" w:line="240" w:lineRule="auto"/>
        <w:jc w:val="center"/>
        <w:outlineLvl w:val="0"/>
        <w:rPr>
          <w:rFonts w:ascii="Bell MT" w:eastAsia="Times New Roman" w:hAnsi="Bell MT" w:cs="Times New Roman"/>
          <w:color w:val="002060"/>
          <w:spacing w:val="-15"/>
          <w:kern w:val="36"/>
          <w:sz w:val="24"/>
          <w:szCs w:val="24"/>
          <w:lang w:eastAsia="es-ES"/>
        </w:rPr>
      </w:pPr>
    </w:p>
    <w:p w:rsidR="008F4636" w:rsidRPr="008F4636" w:rsidRDefault="008F4636" w:rsidP="008F4636">
      <w:pPr>
        <w:spacing w:after="180" w:line="341" w:lineRule="atLeast"/>
        <w:rPr>
          <w:rFonts w:ascii="Bell MT" w:eastAsia="Times New Roman" w:hAnsi="Bell MT" w:cs="Arial"/>
          <w:color w:val="002060"/>
          <w:sz w:val="24"/>
          <w:szCs w:val="24"/>
          <w:lang w:eastAsia="es-ES"/>
        </w:rPr>
      </w:pPr>
      <w:proofErr w:type="spellStart"/>
      <w:r w:rsidRPr="008F4636">
        <w:rPr>
          <w:rFonts w:ascii="Bell MT" w:eastAsia="Times New Roman" w:hAnsi="Bell MT" w:cs="Arial"/>
          <w:b/>
          <w:color w:val="002060"/>
          <w:sz w:val="24"/>
          <w:szCs w:val="24"/>
          <w:lang w:eastAsia="es-ES"/>
        </w:rPr>
        <w:t>Inscripciones</w:t>
      </w:r>
      <w:proofErr w:type="spellEnd"/>
      <w:r w:rsidRPr="008F4636">
        <w:rPr>
          <w:rFonts w:ascii="Bell MT" w:eastAsia="Times New Roman" w:hAnsi="Bell MT" w:cs="Arial"/>
          <w:b/>
          <w:color w:val="002060"/>
          <w:sz w:val="24"/>
          <w:szCs w:val="24"/>
          <w:lang w:eastAsia="es-ES"/>
        </w:rPr>
        <w:t xml:space="preserve">: </w:t>
      </w:r>
      <w:proofErr w:type="spellStart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serán</w:t>
      </w:r>
      <w:proofErr w:type="spellEnd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</w:t>
      </w:r>
      <w:proofErr w:type="spellStart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válidas</w:t>
      </w:r>
      <w:proofErr w:type="spellEnd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</w:t>
      </w:r>
      <w:proofErr w:type="spellStart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todas</w:t>
      </w:r>
      <w:proofErr w:type="spellEnd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las </w:t>
      </w:r>
      <w:proofErr w:type="spellStart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inscripciones</w:t>
      </w:r>
      <w:proofErr w:type="spellEnd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</w:t>
      </w:r>
      <w:proofErr w:type="spellStart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formalizadas</w:t>
      </w:r>
      <w:proofErr w:type="spellEnd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en La </w:t>
      </w:r>
      <w:r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Botiga</w:t>
      </w:r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del Mar o en P</w:t>
      </w:r>
      <w:r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ort Torredembarra </w:t>
      </w:r>
      <w:proofErr w:type="spellStart"/>
      <w:r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hasta</w:t>
      </w:r>
      <w:proofErr w:type="spellEnd"/>
      <w:r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las 20:</w:t>
      </w:r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00h del </w:t>
      </w:r>
      <w:proofErr w:type="spellStart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día</w:t>
      </w:r>
      <w:proofErr w:type="spellEnd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1</w:t>
      </w:r>
      <w:r w:rsidR="005E6BA1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5</w:t>
      </w:r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de </w:t>
      </w:r>
      <w:r w:rsidR="005E6BA1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abril de 2016</w:t>
      </w:r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.</w:t>
      </w:r>
    </w:p>
    <w:p w:rsidR="008F4636" w:rsidRDefault="008F4636" w:rsidP="008F4636">
      <w:pPr>
        <w:spacing w:after="180" w:line="341" w:lineRule="atLeast"/>
        <w:rPr>
          <w:rFonts w:ascii="Bell MT" w:eastAsia="Times New Roman" w:hAnsi="Bell MT" w:cs="Arial"/>
          <w:b/>
          <w:color w:val="002060"/>
          <w:sz w:val="24"/>
          <w:szCs w:val="24"/>
          <w:lang w:eastAsia="es-ES"/>
        </w:rPr>
      </w:pPr>
      <w:proofErr w:type="spellStart"/>
      <w:r w:rsidRPr="008F4636">
        <w:rPr>
          <w:rFonts w:ascii="Bell MT" w:eastAsia="Times New Roman" w:hAnsi="Bell MT" w:cs="Arial"/>
          <w:b/>
          <w:color w:val="002060"/>
          <w:sz w:val="24"/>
          <w:szCs w:val="24"/>
          <w:lang w:eastAsia="es-ES"/>
        </w:rPr>
        <w:t>Horario</w:t>
      </w:r>
      <w:proofErr w:type="spellEnd"/>
      <w:r w:rsidRPr="008F4636">
        <w:rPr>
          <w:rFonts w:ascii="Bell MT" w:eastAsia="Times New Roman" w:hAnsi="Bell MT" w:cs="Arial"/>
          <w:b/>
          <w:color w:val="002060"/>
          <w:sz w:val="24"/>
          <w:szCs w:val="24"/>
          <w:lang w:eastAsia="es-ES"/>
        </w:rPr>
        <w:t xml:space="preserve"> y </w:t>
      </w:r>
      <w:proofErr w:type="spellStart"/>
      <w:r w:rsidRPr="008F4636">
        <w:rPr>
          <w:rFonts w:ascii="Bell MT" w:eastAsia="Times New Roman" w:hAnsi="Bell MT" w:cs="Arial"/>
          <w:b/>
          <w:color w:val="002060"/>
          <w:sz w:val="24"/>
          <w:szCs w:val="24"/>
          <w:lang w:eastAsia="es-ES"/>
        </w:rPr>
        <w:t>desarrollo</w:t>
      </w:r>
      <w:proofErr w:type="spellEnd"/>
      <w:r w:rsidRPr="008F4636">
        <w:rPr>
          <w:rFonts w:ascii="Bell MT" w:eastAsia="Times New Roman" w:hAnsi="Bell MT" w:cs="Arial"/>
          <w:b/>
          <w:color w:val="002060"/>
          <w:sz w:val="24"/>
          <w:szCs w:val="24"/>
          <w:lang w:eastAsia="es-ES"/>
        </w:rPr>
        <w:t>:</w:t>
      </w:r>
    </w:p>
    <w:p w:rsidR="008F4636" w:rsidRPr="008F4636" w:rsidRDefault="008F4636" w:rsidP="008F4636">
      <w:pPr>
        <w:spacing w:after="180" w:line="341" w:lineRule="atLeast"/>
        <w:rPr>
          <w:rFonts w:ascii="Bell MT" w:eastAsia="Times New Roman" w:hAnsi="Bell MT" w:cs="Arial"/>
          <w:color w:val="002060"/>
          <w:sz w:val="24"/>
          <w:szCs w:val="24"/>
          <w:lang w:eastAsia="es-ES"/>
        </w:rPr>
      </w:pPr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A las 7:15 del </w:t>
      </w:r>
      <w:proofErr w:type="spellStart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día</w:t>
      </w:r>
      <w:proofErr w:type="spellEnd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</w:t>
      </w:r>
      <w:r w:rsidR="005E6BA1"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1</w:t>
      </w:r>
      <w:r w:rsidR="00C4219C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6</w:t>
      </w:r>
      <w:r w:rsidR="005E6BA1"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de </w:t>
      </w:r>
      <w:r w:rsidR="005E6BA1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abril </w:t>
      </w:r>
      <w:proofErr w:type="spellStart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reunión</w:t>
      </w:r>
      <w:proofErr w:type="spellEnd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de patrones en el Café </w:t>
      </w:r>
      <w:proofErr w:type="spellStart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Pequeño</w:t>
      </w:r>
      <w:proofErr w:type="spellEnd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de Port Torredembarra.</w:t>
      </w:r>
    </w:p>
    <w:p w:rsidR="008F4636" w:rsidRDefault="008F4636" w:rsidP="008F4636">
      <w:pPr>
        <w:spacing w:after="180" w:line="341" w:lineRule="atLeast"/>
        <w:rPr>
          <w:rFonts w:ascii="Bell MT" w:eastAsia="Times New Roman" w:hAnsi="Bell MT" w:cs="Arial"/>
          <w:color w:val="002060"/>
          <w:sz w:val="24"/>
          <w:szCs w:val="24"/>
          <w:lang w:eastAsia="es-ES"/>
        </w:rPr>
      </w:pPr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A las 08:00, </w:t>
      </w:r>
      <w:proofErr w:type="spellStart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salida</w:t>
      </w:r>
      <w:proofErr w:type="spellEnd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</w:t>
      </w:r>
      <w:proofErr w:type="spellStart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desde</w:t>
      </w:r>
      <w:proofErr w:type="spellEnd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la bocana de Port Torredembarra </w:t>
      </w:r>
      <w:proofErr w:type="spellStart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previo</w:t>
      </w:r>
      <w:proofErr w:type="spellEnd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aviso </w:t>
      </w:r>
      <w:proofErr w:type="spellStart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mediante</w:t>
      </w:r>
      <w:proofErr w:type="spellEnd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</w:t>
      </w:r>
      <w:proofErr w:type="spellStart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señal</w:t>
      </w:r>
      <w:proofErr w:type="spellEnd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sonora (</w:t>
      </w:r>
      <w:proofErr w:type="spellStart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cohete</w:t>
      </w:r>
      <w:proofErr w:type="spellEnd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). Las </w:t>
      </w:r>
      <w:proofErr w:type="spellStart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embarcaciones</w:t>
      </w:r>
      <w:proofErr w:type="spellEnd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que no </w:t>
      </w:r>
      <w:proofErr w:type="spellStart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tengan</w:t>
      </w:r>
      <w:proofErr w:type="spellEnd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</w:t>
      </w:r>
      <w:proofErr w:type="spellStart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puerto</w:t>
      </w:r>
      <w:proofErr w:type="spellEnd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base en Torredembarra, </w:t>
      </w:r>
      <w:proofErr w:type="spellStart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podrán</w:t>
      </w:r>
      <w:proofErr w:type="spellEnd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</w:t>
      </w:r>
      <w:proofErr w:type="spellStart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disponer</w:t>
      </w:r>
      <w:proofErr w:type="spellEnd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de </w:t>
      </w:r>
      <w:proofErr w:type="spellStart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amarre</w:t>
      </w:r>
      <w:proofErr w:type="spellEnd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</w:t>
      </w:r>
      <w:proofErr w:type="spellStart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gratuito</w:t>
      </w:r>
      <w:proofErr w:type="spellEnd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en Port Torredembarra </w:t>
      </w:r>
      <w:proofErr w:type="spellStart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durante</w:t>
      </w:r>
      <w:proofErr w:type="spellEnd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una </w:t>
      </w:r>
      <w:proofErr w:type="spellStart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semana</w:t>
      </w:r>
      <w:proofErr w:type="spellEnd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antes y </w:t>
      </w:r>
      <w:proofErr w:type="spellStart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después</w:t>
      </w:r>
      <w:proofErr w:type="spellEnd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del </w:t>
      </w:r>
      <w:proofErr w:type="spellStart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evento</w:t>
      </w:r>
      <w:proofErr w:type="spellEnd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.</w:t>
      </w:r>
    </w:p>
    <w:p w:rsidR="008F4636" w:rsidRPr="008F4636" w:rsidRDefault="008F4636" w:rsidP="008F4636">
      <w:pPr>
        <w:spacing w:after="180" w:line="341" w:lineRule="atLeast"/>
        <w:rPr>
          <w:rFonts w:ascii="Bell MT" w:eastAsia="Times New Roman" w:hAnsi="Bell MT" w:cs="Arial"/>
          <w:color w:val="002060"/>
          <w:sz w:val="24"/>
          <w:szCs w:val="24"/>
          <w:lang w:eastAsia="es-ES"/>
        </w:rPr>
      </w:pPr>
      <w:proofErr w:type="spellStart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Serán</w:t>
      </w:r>
      <w:proofErr w:type="spellEnd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</w:t>
      </w:r>
      <w:proofErr w:type="spellStart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descalificadas</w:t>
      </w:r>
      <w:proofErr w:type="spellEnd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las </w:t>
      </w:r>
      <w:proofErr w:type="spellStart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embarcaciones</w:t>
      </w:r>
      <w:proofErr w:type="spellEnd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que </w:t>
      </w:r>
      <w:proofErr w:type="spellStart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efectúen</w:t>
      </w:r>
      <w:proofErr w:type="spellEnd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la </w:t>
      </w:r>
      <w:proofErr w:type="spellStart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salida</w:t>
      </w:r>
      <w:proofErr w:type="spellEnd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antes de la </w:t>
      </w:r>
      <w:proofErr w:type="spellStart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señal</w:t>
      </w:r>
      <w:proofErr w:type="spellEnd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.</w:t>
      </w:r>
    </w:p>
    <w:p w:rsidR="008F4636" w:rsidRPr="008F4636" w:rsidRDefault="008F4636" w:rsidP="008F4636">
      <w:pPr>
        <w:spacing w:after="180" w:line="341" w:lineRule="atLeast"/>
        <w:rPr>
          <w:rFonts w:ascii="Bell MT" w:eastAsia="Times New Roman" w:hAnsi="Bell MT" w:cs="Arial"/>
          <w:color w:val="002060"/>
          <w:sz w:val="24"/>
          <w:szCs w:val="24"/>
          <w:lang w:eastAsia="es-ES"/>
        </w:rPr>
      </w:pPr>
      <w:r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A las 13:</w:t>
      </w:r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00h se </w:t>
      </w:r>
      <w:proofErr w:type="spellStart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dará</w:t>
      </w:r>
      <w:proofErr w:type="spellEnd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por </w:t>
      </w:r>
      <w:proofErr w:type="spellStart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finalizado</w:t>
      </w:r>
      <w:proofErr w:type="spellEnd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el concurso y las </w:t>
      </w:r>
      <w:proofErr w:type="spellStart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embarcaciones</w:t>
      </w:r>
      <w:proofErr w:type="spellEnd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</w:t>
      </w:r>
      <w:proofErr w:type="spellStart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deberán</w:t>
      </w:r>
      <w:proofErr w:type="spellEnd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</w:t>
      </w:r>
      <w:proofErr w:type="spellStart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presentarse</w:t>
      </w:r>
      <w:proofErr w:type="spellEnd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en el punto de </w:t>
      </w:r>
      <w:proofErr w:type="spellStart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pesaje</w:t>
      </w:r>
      <w:proofErr w:type="spellEnd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. El </w:t>
      </w:r>
      <w:proofErr w:type="spellStart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retraso</w:t>
      </w:r>
      <w:proofErr w:type="spellEnd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en la hora de llegada </w:t>
      </w:r>
      <w:r w:rsidR="00C4219C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al </w:t>
      </w:r>
      <w:r w:rsidR="00C4219C"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punto de </w:t>
      </w:r>
      <w:proofErr w:type="spellStart"/>
      <w:r w:rsidR="00C4219C"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pesaje</w:t>
      </w:r>
      <w:proofErr w:type="spellEnd"/>
      <w:r w:rsidR="00C4219C"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</w:t>
      </w:r>
      <w:proofErr w:type="spellStart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supondrá</w:t>
      </w:r>
      <w:proofErr w:type="spellEnd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la </w:t>
      </w:r>
      <w:proofErr w:type="spellStart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descalificación</w:t>
      </w:r>
      <w:proofErr w:type="spellEnd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.</w:t>
      </w:r>
    </w:p>
    <w:p w:rsidR="008F4636" w:rsidRPr="008F4636" w:rsidRDefault="008F4636" w:rsidP="008F4636">
      <w:pPr>
        <w:spacing w:after="180" w:line="341" w:lineRule="atLeast"/>
        <w:rPr>
          <w:rFonts w:ascii="Bell MT" w:eastAsia="Times New Roman" w:hAnsi="Bell MT" w:cs="Arial"/>
          <w:color w:val="002060"/>
          <w:sz w:val="24"/>
          <w:szCs w:val="24"/>
          <w:lang w:eastAsia="es-ES"/>
        </w:rPr>
      </w:pPr>
      <w:r w:rsidRPr="008F4636">
        <w:rPr>
          <w:rFonts w:ascii="Bell MT" w:eastAsia="Times New Roman" w:hAnsi="Bell MT" w:cs="Arial"/>
          <w:b/>
          <w:color w:val="002060"/>
          <w:sz w:val="24"/>
          <w:szCs w:val="24"/>
          <w:lang w:eastAsia="es-ES"/>
        </w:rPr>
        <w:t>Zona de pesca</w:t>
      </w:r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: la zona de pesca </w:t>
      </w:r>
      <w:proofErr w:type="spellStart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será</w:t>
      </w:r>
      <w:proofErr w:type="spellEnd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de </w:t>
      </w:r>
      <w:proofErr w:type="spellStart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libre</w:t>
      </w:r>
      <w:proofErr w:type="spellEnd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</w:t>
      </w:r>
      <w:proofErr w:type="spellStart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designación</w:t>
      </w:r>
      <w:proofErr w:type="spellEnd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por </w:t>
      </w:r>
      <w:proofErr w:type="spellStart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parte</w:t>
      </w:r>
      <w:proofErr w:type="spellEnd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de</w:t>
      </w:r>
      <w:r w:rsidR="00C4219C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los patrones con un </w:t>
      </w:r>
      <w:proofErr w:type="spellStart"/>
      <w:r w:rsidR="00C4219C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límite</w:t>
      </w:r>
      <w:proofErr w:type="spellEnd"/>
      <w:r w:rsidR="00C4219C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de 4</w:t>
      </w:r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</w:t>
      </w:r>
      <w:proofErr w:type="spellStart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millas</w:t>
      </w:r>
      <w:proofErr w:type="spellEnd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de radio </w:t>
      </w:r>
      <w:proofErr w:type="spellStart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desde</w:t>
      </w:r>
      <w:proofErr w:type="spellEnd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Port Torredembarra.</w:t>
      </w:r>
    </w:p>
    <w:p w:rsidR="008F4636" w:rsidRPr="008F4636" w:rsidRDefault="008F4636" w:rsidP="008F4636">
      <w:pPr>
        <w:spacing w:after="180" w:line="341" w:lineRule="atLeast"/>
        <w:rPr>
          <w:rFonts w:ascii="Bell MT" w:eastAsia="Times New Roman" w:hAnsi="Bell MT" w:cs="Arial"/>
          <w:color w:val="002060"/>
          <w:sz w:val="24"/>
          <w:szCs w:val="24"/>
          <w:lang w:eastAsia="es-ES"/>
        </w:rPr>
      </w:pPr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Las </w:t>
      </w:r>
      <w:proofErr w:type="spellStart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embarcaciones</w:t>
      </w:r>
      <w:proofErr w:type="spellEnd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se </w:t>
      </w:r>
      <w:proofErr w:type="spellStart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mantendrán</w:t>
      </w:r>
      <w:proofErr w:type="spellEnd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en </w:t>
      </w:r>
      <w:proofErr w:type="spellStart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alejadas</w:t>
      </w:r>
      <w:proofErr w:type="spellEnd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en </w:t>
      </w:r>
      <w:proofErr w:type="spellStart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todo</w:t>
      </w:r>
      <w:proofErr w:type="spellEnd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</w:t>
      </w:r>
      <w:proofErr w:type="spellStart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momento</w:t>
      </w:r>
      <w:proofErr w:type="spellEnd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a 100 </w:t>
      </w:r>
      <w:proofErr w:type="spellStart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mts</w:t>
      </w:r>
      <w:proofErr w:type="spellEnd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como </w:t>
      </w:r>
      <w:proofErr w:type="spellStart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mínimo</w:t>
      </w:r>
      <w:proofErr w:type="spellEnd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entre </w:t>
      </w:r>
      <w:proofErr w:type="spellStart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ellas</w:t>
      </w:r>
      <w:proofErr w:type="spellEnd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.</w:t>
      </w:r>
    </w:p>
    <w:p w:rsidR="008F4636" w:rsidRPr="008F4636" w:rsidRDefault="008F4636" w:rsidP="008F4636">
      <w:pPr>
        <w:spacing w:after="180" w:line="341" w:lineRule="atLeast"/>
        <w:rPr>
          <w:rFonts w:ascii="Bell MT" w:eastAsia="Times New Roman" w:hAnsi="Bell MT" w:cs="Arial"/>
          <w:color w:val="002060"/>
          <w:sz w:val="24"/>
          <w:szCs w:val="24"/>
          <w:lang w:eastAsia="es-ES"/>
        </w:rPr>
      </w:pPr>
      <w:r w:rsidRPr="008F4636">
        <w:rPr>
          <w:rFonts w:ascii="Bell MT" w:eastAsia="Times New Roman" w:hAnsi="Bell MT" w:cs="Arial"/>
          <w:b/>
          <w:color w:val="002060"/>
          <w:sz w:val="24"/>
          <w:szCs w:val="24"/>
          <w:lang w:eastAsia="es-ES"/>
        </w:rPr>
        <w:t xml:space="preserve">Entrega y </w:t>
      </w:r>
      <w:proofErr w:type="spellStart"/>
      <w:r w:rsidRPr="008F4636">
        <w:rPr>
          <w:rFonts w:ascii="Bell MT" w:eastAsia="Times New Roman" w:hAnsi="Bell MT" w:cs="Arial"/>
          <w:b/>
          <w:color w:val="002060"/>
          <w:sz w:val="24"/>
          <w:szCs w:val="24"/>
          <w:lang w:eastAsia="es-ES"/>
        </w:rPr>
        <w:t>pesaje</w:t>
      </w:r>
      <w:proofErr w:type="spellEnd"/>
      <w:r w:rsidRPr="008F4636">
        <w:rPr>
          <w:rFonts w:ascii="Bell MT" w:eastAsia="Times New Roman" w:hAnsi="Bell MT" w:cs="Arial"/>
          <w:b/>
          <w:color w:val="002060"/>
          <w:sz w:val="24"/>
          <w:szCs w:val="24"/>
          <w:lang w:eastAsia="es-ES"/>
        </w:rPr>
        <w:t xml:space="preserve"> de </w:t>
      </w:r>
      <w:proofErr w:type="spellStart"/>
      <w:r w:rsidRPr="008F4636">
        <w:rPr>
          <w:rFonts w:ascii="Bell MT" w:eastAsia="Times New Roman" w:hAnsi="Bell MT" w:cs="Arial"/>
          <w:b/>
          <w:color w:val="002060"/>
          <w:sz w:val="24"/>
          <w:szCs w:val="24"/>
          <w:lang w:eastAsia="es-ES"/>
        </w:rPr>
        <w:t>capturas</w:t>
      </w:r>
      <w:proofErr w:type="spellEnd"/>
      <w:r w:rsidRPr="008F4636">
        <w:rPr>
          <w:rFonts w:ascii="Bell MT" w:eastAsia="Times New Roman" w:hAnsi="Bell MT" w:cs="Arial"/>
          <w:b/>
          <w:color w:val="002060"/>
          <w:sz w:val="24"/>
          <w:szCs w:val="24"/>
          <w:lang w:eastAsia="es-ES"/>
        </w:rPr>
        <w:t xml:space="preserve">: </w:t>
      </w:r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la hora </w:t>
      </w:r>
      <w:proofErr w:type="spellStart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límite</w:t>
      </w:r>
      <w:proofErr w:type="spellEnd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para </w:t>
      </w:r>
      <w:proofErr w:type="spellStart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hacer</w:t>
      </w:r>
      <w:proofErr w:type="spellEnd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la e</w:t>
      </w:r>
      <w:r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ntrega de </w:t>
      </w:r>
      <w:proofErr w:type="spellStart"/>
      <w:r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capturas</w:t>
      </w:r>
      <w:proofErr w:type="spellEnd"/>
      <w:r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</w:t>
      </w:r>
      <w:proofErr w:type="spellStart"/>
      <w:r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será</w:t>
      </w:r>
      <w:proofErr w:type="spellEnd"/>
      <w:r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las 13:</w:t>
      </w:r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00h. del </w:t>
      </w:r>
      <w:proofErr w:type="spellStart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reloj</w:t>
      </w:r>
      <w:proofErr w:type="spellEnd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del </w:t>
      </w:r>
      <w:proofErr w:type="spellStart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juez</w:t>
      </w:r>
      <w:proofErr w:type="spellEnd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en el punto de </w:t>
      </w:r>
      <w:proofErr w:type="spellStart"/>
      <w:r w:rsidRPr="00296D91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pesaje</w:t>
      </w:r>
      <w:proofErr w:type="spellEnd"/>
      <w:r w:rsidRPr="00296D91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(</w:t>
      </w:r>
      <w:r w:rsidR="00296D91" w:rsidRPr="00296D91">
        <w:rPr>
          <w:rFonts w:ascii="Bell MT" w:eastAsia="Times New Roman" w:hAnsi="Bell MT" w:cs="Arial"/>
          <w:color w:val="002060"/>
          <w:sz w:val="24"/>
          <w:szCs w:val="24"/>
          <w:lang w:val="es-ES" w:eastAsia="es-ES"/>
        </w:rPr>
        <w:t xml:space="preserve">Restaurant </w:t>
      </w:r>
      <w:proofErr w:type="spellStart"/>
      <w:r w:rsidR="00296D91" w:rsidRPr="00296D91">
        <w:rPr>
          <w:rFonts w:ascii="Bell MT" w:eastAsia="Times New Roman" w:hAnsi="Bell MT" w:cs="Arial"/>
          <w:color w:val="002060"/>
          <w:sz w:val="24"/>
          <w:szCs w:val="24"/>
          <w:lang w:val="es-ES" w:eastAsia="es-ES"/>
        </w:rPr>
        <w:t>Blaumarí</w:t>
      </w:r>
      <w:proofErr w:type="spellEnd"/>
      <w:r w:rsidR="00296D91" w:rsidRPr="00296D91">
        <w:rPr>
          <w:rFonts w:ascii="Bell MT" w:eastAsia="Times New Roman" w:hAnsi="Bell MT" w:cs="Arial"/>
          <w:color w:val="002060"/>
          <w:sz w:val="24"/>
          <w:szCs w:val="24"/>
          <w:lang w:val="es-ES" w:eastAsia="es-ES"/>
        </w:rPr>
        <w:t xml:space="preserve"> </w:t>
      </w:r>
      <w:r w:rsidRPr="00296D91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de Port Torredembarra).</w:t>
      </w:r>
    </w:p>
    <w:p w:rsidR="008F4636" w:rsidRPr="008F4636" w:rsidRDefault="008F4636" w:rsidP="008F4636">
      <w:pPr>
        <w:spacing w:after="180" w:line="341" w:lineRule="atLeast"/>
        <w:rPr>
          <w:rFonts w:ascii="Bell MT" w:eastAsia="Times New Roman" w:hAnsi="Bell MT" w:cs="Arial"/>
          <w:color w:val="002060"/>
          <w:sz w:val="24"/>
          <w:szCs w:val="24"/>
          <w:lang w:eastAsia="es-ES"/>
        </w:rPr>
      </w:pPr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El </w:t>
      </w:r>
      <w:proofErr w:type="spellStart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pesaje</w:t>
      </w:r>
      <w:proofErr w:type="spellEnd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se </w:t>
      </w:r>
      <w:proofErr w:type="spellStart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efectuará</w:t>
      </w:r>
      <w:proofErr w:type="spellEnd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por el personal de la Organización, </w:t>
      </w:r>
      <w:proofErr w:type="spellStart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pudiendo</w:t>
      </w:r>
      <w:proofErr w:type="spellEnd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ser </w:t>
      </w:r>
      <w:proofErr w:type="spellStart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supervisado</w:t>
      </w:r>
      <w:proofErr w:type="spellEnd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por los </w:t>
      </w:r>
      <w:proofErr w:type="spellStart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interesados</w:t>
      </w:r>
      <w:proofErr w:type="spellEnd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​​y </w:t>
      </w:r>
      <w:proofErr w:type="spellStart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teniendo</w:t>
      </w:r>
      <w:proofErr w:type="spellEnd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que firmar los patrones la </w:t>
      </w:r>
      <w:proofErr w:type="spellStart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conformidad</w:t>
      </w:r>
      <w:proofErr w:type="spellEnd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.</w:t>
      </w:r>
    </w:p>
    <w:p w:rsidR="00296D91" w:rsidRDefault="00296D91" w:rsidP="008F4636">
      <w:pPr>
        <w:spacing w:after="180" w:line="341" w:lineRule="atLeast"/>
        <w:rPr>
          <w:rFonts w:ascii="Bell MT" w:eastAsia="Times New Roman" w:hAnsi="Bell MT" w:cs="Arial"/>
          <w:b/>
          <w:color w:val="002060"/>
          <w:sz w:val="24"/>
          <w:szCs w:val="24"/>
          <w:lang w:eastAsia="es-ES"/>
        </w:rPr>
      </w:pPr>
    </w:p>
    <w:p w:rsidR="00296D91" w:rsidRDefault="00296D91" w:rsidP="008F4636">
      <w:pPr>
        <w:spacing w:after="180" w:line="341" w:lineRule="atLeast"/>
        <w:rPr>
          <w:rFonts w:ascii="Bell MT" w:eastAsia="Times New Roman" w:hAnsi="Bell MT" w:cs="Arial"/>
          <w:b/>
          <w:color w:val="002060"/>
          <w:sz w:val="24"/>
          <w:szCs w:val="24"/>
          <w:lang w:eastAsia="es-ES"/>
        </w:rPr>
      </w:pPr>
    </w:p>
    <w:p w:rsidR="008F4636" w:rsidRPr="008F4636" w:rsidRDefault="008F4636" w:rsidP="008F4636">
      <w:pPr>
        <w:spacing w:after="180" w:line="341" w:lineRule="atLeast"/>
        <w:rPr>
          <w:rFonts w:ascii="Bell MT" w:eastAsia="Times New Roman" w:hAnsi="Bell MT" w:cs="Arial"/>
          <w:b/>
          <w:color w:val="002060"/>
          <w:sz w:val="24"/>
          <w:szCs w:val="24"/>
          <w:lang w:eastAsia="es-ES"/>
        </w:rPr>
      </w:pPr>
      <w:proofErr w:type="spellStart"/>
      <w:r w:rsidRPr="008F4636">
        <w:rPr>
          <w:rFonts w:ascii="Bell MT" w:eastAsia="Times New Roman" w:hAnsi="Bell MT" w:cs="Arial"/>
          <w:b/>
          <w:color w:val="002060"/>
          <w:sz w:val="24"/>
          <w:szCs w:val="24"/>
          <w:lang w:eastAsia="es-ES"/>
        </w:rPr>
        <w:t>Puntuación</w:t>
      </w:r>
      <w:proofErr w:type="spellEnd"/>
      <w:r w:rsidRPr="008F4636">
        <w:rPr>
          <w:rFonts w:ascii="Bell MT" w:eastAsia="Times New Roman" w:hAnsi="Bell MT" w:cs="Arial"/>
          <w:b/>
          <w:color w:val="002060"/>
          <w:sz w:val="24"/>
          <w:szCs w:val="24"/>
          <w:lang w:eastAsia="es-ES"/>
        </w:rPr>
        <w:t>:</w:t>
      </w:r>
    </w:p>
    <w:p w:rsidR="008F4636" w:rsidRPr="008F4636" w:rsidRDefault="00787FDB" w:rsidP="00787FDB">
      <w:pPr>
        <w:spacing w:after="180" w:line="341" w:lineRule="atLeast"/>
        <w:rPr>
          <w:rFonts w:ascii="Bell MT" w:eastAsia="Times New Roman" w:hAnsi="Bell MT" w:cs="Arial"/>
          <w:b/>
          <w:color w:val="002060"/>
          <w:sz w:val="24"/>
          <w:szCs w:val="24"/>
          <w:lang w:eastAsia="es-ES"/>
        </w:rPr>
      </w:pPr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La </w:t>
      </w:r>
      <w:proofErr w:type="spellStart"/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unidad</w:t>
      </w:r>
      <w:proofErr w:type="spellEnd"/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de </w:t>
      </w:r>
      <w:proofErr w:type="spellStart"/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medida</w:t>
      </w:r>
      <w:proofErr w:type="spellEnd"/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seleccionada por la </w:t>
      </w:r>
      <w:proofErr w:type="spellStart"/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organización</w:t>
      </w:r>
      <w:proofErr w:type="spellEnd"/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</w:t>
      </w:r>
      <w:proofErr w:type="spellStart"/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será</w:t>
      </w:r>
      <w:proofErr w:type="spellEnd"/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el "</w:t>
      </w:r>
      <w:proofErr w:type="spellStart"/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Gram</w:t>
      </w:r>
      <w:r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o</w:t>
      </w:r>
      <w:proofErr w:type="spellEnd"/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", cada </w:t>
      </w:r>
      <w:proofErr w:type="spellStart"/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Gram</w:t>
      </w:r>
      <w:r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o</w:t>
      </w:r>
      <w:proofErr w:type="spellEnd"/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</w:t>
      </w:r>
      <w:proofErr w:type="spellStart"/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puntuará</w:t>
      </w:r>
      <w:proofErr w:type="spellEnd"/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un punto. Es </w:t>
      </w:r>
      <w:proofErr w:type="spellStart"/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decir</w:t>
      </w:r>
      <w:proofErr w:type="spellEnd"/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una captura que </w:t>
      </w:r>
      <w:proofErr w:type="spellStart"/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pese</w:t>
      </w:r>
      <w:proofErr w:type="spellEnd"/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1.520 </w:t>
      </w:r>
      <w:proofErr w:type="spellStart"/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gramos</w:t>
      </w:r>
      <w:proofErr w:type="spellEnd"/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</w:t>
      </w:r>
      <w:proofErr w:type="spellStart"/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puntuará</w:t>
      </w:r>
      <w:proofErr w:type="spellEnd"/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1,520 </w:t>
      </w:r>
      <w:proofErr w:type="spellStart"/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puntos</w:t>
      </w:r>
      <w:proofErr w:type="spellEnd"/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. La </w:t>
      </w:r>
      <w:proofErr w:type="spellStart"/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puntuación</w:t>
      </w:r>
      <w:proofErr w:type="spellEnd"/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total del concurso se </w:t>
      </w:r>
      <w:proofErr w:type="spellStart"/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dividirá</w:t>
      </w:r>
      <w:proofErr w:type="spellEnd"/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se </w:t>
      </w:r>
      <w:proofErr w:type="spellStart"/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dividirá</w:t>
      </w:r>
      <w:proofErr w:type="spellEnd"/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por el número de </w:t>
      </w:r>
      <w:proofErr w:type="spellStart"/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tripulantes</w:t>
      </w:r>
      <w:proofErr w:type="spellEnd"/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</w:t>
      </w:r>
      <w:proofErr w:type="spellStart"/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embarcados</w:t>
      </w:r>
      <w:proofErr w:type="spellEnd"/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, </w:t>
      </w:r>
      <w:proofErr w:type="spellStart"/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ejemplo</w:t>
      </w:r>
      <w:proofErr w:type="spellEnd"/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si en una </w:t>
      </w:r>
      <w:proofErr w:type="spellStart"/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embarcación</w:t>
      </w:r>
      <w:proofErr w:type="spellEnd"/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</w:t>
      </w:r>
      <w:proofErr w:type="spellStart"/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hay</w:t>
      </w:r>
      <w:proofErr w:type="spellEnd"/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4 </w:t>
      </w:r>
      <w:proofErr w:type="spellStart"/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tripulantes</w:t>
      </w:r>
      <w:proofErr w:type="spellEnd"/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se </w:t>
      </w:r>
      <w:proofErr w:type="spellStart"/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dividirá</w:t>
      </w:r>
      <w:proofErr w:type="spellEnd"/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por 4 la </w:t>
      </w:r>
      <w:proofErr w:type="spellStart"/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puntuación</w:t>
      </w:r>
      <w:proofErr w:type="spellEnd"/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final.</w:t>
      </w:r>
    </w:p>
    <w:p w:rsidR="008F4636" w:rsidRPr="008F4636" w:rsidRDefault="008F4636" w:rsidP="008F4636">
      <w:pPr>
        <w:spacing w:after="180" w:line="341" w:lineRule="atLeast"/>
        <w:rPr>
          <w:rFonts w:ascii="Bell MT" w:eastAsia="Times New Roman" w:hAnsi="Bell MT" w:cs="Arial"/>
          <w:b/>
          <w:color w:val="002060"/>
          <w:sz w:val="24"/>
          <w:szCs w:val="24"/>
          <w:lang w:eastAsia="es-ES"/>
        </w:rPr>
      </w:pPr>
      <w:proofErr w:type="spellStart"/>
      <w:r w:rsidRPr="008F4636">
        <w:rPr>
          <w:rFonts w:ascii="Bell MT" w:eastAsia="Times New Roman" w:hAnsi="Bell MT" w:cs="Arial"/>
          <w:b/>
          <w:color w:val="002060"/>
          <w:sz w:val="24"/>
          <w:szCs w:val="24"/>
          <w:lang w:eastAsia="es-ES"/>
        </w:rPr>
        <w:t>Premios</w:t>
      </w:r>
      <w:proofErr w:type="spellEnd"/>
      <w:r w:rsidRPr="008F4636">
        <w:rPr>
          <w:rFonts w:ascii="Bell MT" w:eastAsia="Times New Roman" w:hAnsi="Bell MT" w:cs="Arial"/>
          <w:b/>
          <w:color w:val="002060"/>
          <w:sz w:val="24"/>
          <w:szCs w:val="24"/>
          <w:lang w:eastAsia="es-ES"/>
        </w:rPr>
        <w:t>:</w:t>
      </w:r>
    </w:p>
    <w:p w:rsidR="008F4636" w:rsidRPr="008F4636" w:rsidRDefault="008F4636" w:rsidP="008F4636">
      <w:pPr>
        <w:spacing w:after="180" w:line="341" w:lineRule="atLeast"/>
        <w:rPr>
          <w:rFonts w:ascii="Bell MT" w:eastAsia="Times New Roman" w:hAnsi="Bell MT" w:cs="Arial"/>
          <w:color w:val="002060"/>
          <w:sz w:val="24"/>
          <w:szCs w:val="24"/>
          <w:lang w:eastAsia="es-ES"/>
        </w:rPr>
      </w:pPr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La entrega de </w:t>
      </w:r>
      <w:proofErr w:type="spellStart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trofeos</w:t>
      </w:r>
      <w:proofErr w:type="spellEnd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</w:t>
      </w:r>
      <w:proofErr w:type="spellStart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tendrá</w:t>
      </w:r>
      <w:proofErr w:type="spellEnd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</w:t>
      </w:r>
      <w:proofErr w:type="spellStart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lugar</w:t>
      </w:r>
      <w:proofErr w:type="spellEnd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en el </w:t>
      </w:r>
      <w:r w:rsidR="00296D91" w:rsidRPr="00281604">
        <w:rPr>
          <w:rFonts w:ascii="Bell MT" w:eastAsia="Times New Roman" w:hAnsi="Bell MT" w:cs="Arial"/>
          <w:color w:val="002060"/>
          <w:sz w:val="24"/>
          <w:szCs w:val="24"/>
          <w:lang w:val="es-ES" w:eastAsia="es-ES"/>
        </w:rPr>
        <w:t xml:space="preserve">Restaurant </w:t>
      </w:r>
      <w:proofErr w:type="spellStart"/>
      <w:r w:rsidR="00296D91">
        <w:rPr>
          <w:rFonts w:ascii="Bell MT" w:eastAsia="Times New Roman" w:hAnsi="Bell MT" w:cs="Arial"/>
          <w:color w:val="002060"/>
          <w:sz w:val="24"/>
          <w:szCs w:val="24"/>
          <w:lang w:val="es-ES" w:eastAsia="es-ES"/>
        </w:rPr>
        <w:t>Blaumarí</w:t>
      </w:r>
      <w:proofErr w:type="spellEnd"/>
      <w:r w:rsidR="00296D91" w:rsidRPr="00B42DDF">
        <w:rPr>
          <w:rFonts w:ascii="Bell MT" w:eastAsia="Times New Roman" w:hAnsi="Bell MT" w:cs="Arial"/>
          <w:color w:val="002060"/>
          <w:sz w:val="24"/>
          <w:szCs w:val="24"/>
          <w:lang w:val="es-ES" w:eastAsia="es-ES"/>
        </w:rPr>
        <w:t xml:space="preserve"> </w:t>
      </w:r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a las 13:30h.</w:t>
      </w:r>
    </w:p>
    <w:p w:rsidR="00787FDB" w:rsidRPr="00787FDB" w:rsidRDefault="00787FDB" w:rsidP="00787FDB">
      <w:pPr>
        <w:spacing w:after="180" w:line="341" w:lineRule="atLeast"/>
        <w:rPr>
          <w:rFonts w:ascii="Bell MT" w:eastAsia="Times New Roman" w:hAnsi="Bell MT" w:cs="Arial"/>
          <w:color w:val="002060"/>
          <w:sz w:val="24"/>
          <w:szCs w:val="24"/>
          <w:lang w:eastAsia="es-ES"/>
        </w:rPr>
      </w:pPr>
      <w:r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1º p</w:t>
      </w:r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remio al </w:t>
      </w:r>
      <w:proofErr w:type="spellStart"/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barco</w:t>
      </w:r>
      <w:proofErr w:type="spellEnd"/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con el </w:t>
      </w:r>
      <w:proofErr w:type="spellStart"/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máximo</w:t>
      </w:r>
      <w:proofErr w:type="spellEnd"/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número de </w:t>
      </w:r>
      <w:proofErr w:type="spellStart"/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puntos</w:t>
      </w:r>
      <w:proofErr w:type="spellEnd"/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.</w:t>
      </w:r>
    </w:p>
    <w:p w:rsidR="00787FDB" w:rsidRPr="00787FDB" w:rsidRDefault="00787FDB" w:rsidP="00787FDB">
      <w:pPr>
        <w:spacing w:after="180" w:line="341" w:lineRule="atLeast"/>
        <w:rPr>
          <w:rFonts w:ascii="Bell MT" w:eastAsia="Times New Roman" w:hAnsi="Bell MT" w:cs="Arial"/>
          <w:color w:val="002060"/>
          <w:sz w:val="24"/>
          <w:szCs w:val="24"/>
          <w:lang w:eastAsia="es-ES"/>
        </w:rPr>
      </w:pPr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2 </w:t>
      </w:r>
      <w:r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º</w:t>
      </w:r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</w:t>
      </w:r>
      <w:r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p</w:t>
      </w:r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remio al </w:t>
      </w:r>
      <w:proofErr w:type="spellStart"/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barco</w:t>
      </w:r>
      <w:proofErr w:type="spellEnd"/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con el </w:t>
      </w:r>
      <w:proofErr w:type="spellStart"/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máximo</w:t>
      </w:r>
      <w:proofErr w:type="spellEnd"/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número de </w:t>
      </w:r>
      <w:proofErr w:type="spellStart"/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puntos</w:t>
      </w:r>
      <w:proofErr w:type="spellEnd"/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.</w:t>
      </w:r>
    </w:p>
    <w:p w:rsidR="00787FDB" w:rsidRPr="00787FDB" w:rsidRDefault="00787FDB" w:rsidP="00787FDB">
      <w:pPr>
        <w:spacing w:after="180" w:line="341" w:lineRule="atLeast"/>
        <w:rPr>
          <w:rFonts w:ascii="Bell MT" w:eastAsia="Times New Roman" w:hAnsi="Bell MT" w:cs="Arial"/>
          <w:color w:val="002060"/>
          <w:sz w:val="24"/>
          <w:szCs w:val="24"/>
          <w:lang w:eastAsia="es-ES"/>
        </w:rPr>
      </w:pPr>
      <w:r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3º p</w:t>
      </w:r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remio al </w:t>
      </w:r>
      <w:proofErr w:type="spellStart"/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barco</w:t>
      </w:r>
      <w:proofErr w:type="spellEnd"/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con el </w:t>
      </w:r>
      <w:proofErr w:type="spellStart"/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máximo</w:t>
      </w:r>
      <w:proofErr w:type="spellEnd"/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número de </w:t>
      </w:r>
      <w:proofErr w:type="spellStart"/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puntos</w:t>
      </w:r>
      <w:proofErr w:type="spellEnd"/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.</w:t>
      </w:r>
    </w:p>
    <w:p w:rsidR="00787FDB" w:rsidRDefault="00787FDB" w:rsidP="00787FDB">
      <w:pPr>
        <w:spacing w:after="180" w:line="341" w:lineRule="atLeast"/>
        <w:rPr>
          <w:rFonts w:ascii="Bell MT" w:eastAsia="Times New Roman" w:hAnsi="Bell MT" w:cs="Arial"/>
          <w:color w:val="002060"/>
          <w:sz w:val="24"/>
          <w:szCs w:val="24"/>
          <w:lang w:eastAsia="es-ES"/>
        </w:rPr>
      </w:pPr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PREMIO ESPECIAL - Premio especial al </w:t>
      </w:r>
      <w:proofErr w:type="spellStart"/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participante</w:t>
      </w:r>
      <w:proofErr w:type="spellEnd"/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que </w:t>
      </w:r>
      <w:proofErr w:type="spellStart"/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capture</w:t>
      </w:r>
      <w:proofErr w:type="spellEnd"/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la </w:t>
      </w:r>
      <w:proofErr w:type="spellStart"/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pieza</w:t>
      </w:r>
      <w:proofErr w:type="spellEnd"/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</w:t>
      </w:r>
      <w:proofErr w:type="spellStart"/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más</w:t>
      </w:r>
      <w:proofErr w:type="spellEnd"/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</w:t>
      </w:r>
      <w:proofErr w:type="spellStart"/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grande</w:t>
      </w:r>
      <w:proofErr w:type="spellEnd"/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.</w:t>
      </w:r>
    </w:p>
    <w:p w:rsidR="00787FDB" w:rsidRPr="00787FDB" w:rsidRDefault="00787FDB" w:rsidP="00787FDB">
      <w:pPr>
        <w:spacing w:after="180" w:line="341" w:lineRule="atLeast"/>
        <w:rPr>
          <w:rFonts w:ascii="Bell MT" w:eastAsia="Times New Roman" w:hAnsi="Bell MT" w:cs="Arial"/>
          <w:b/>
          <w:color w:val="002060"/>
          <w:sz w:val="24"/>
          <w:szCs w:val="24"/>
          <w:lang w:eastAsia="es-ES"/>
        </w:rPr>
      </w:pPr>
      <w:r w:rsidRPr="00787FDB">
        <w:rPr>
          <w:rFonts w:ascii="Bell MT" w:eastAsia="Times New Roman" w:hAnsi="Bell MT" w:cs="Arial"/>
          <w:b/>
          <w:color w:val="002060"/>
          <w:sz w:val="24"/>
          <w:szCs w:val="24"/>
          <w:lang w:eastAsia="es-ES"/>
        </w:rPr>
        <w:t xml:space="preserve">Especies </w:t>
      </w:r>
      <w:proofErr w:type="spellStart"/>
      <w:r w:rsidRPr="00787FDB">
        <w:rPr>
          <w:rFonts w:ascii="Bell MT" w:eastAsia="Times New Roman" w:hAnsi="Bell MT" w:cs="Arial"/>
          <w:b/>
          <w:color w:val="002060"/>
          <w:sz w:val="24"/>
          <w:szCs w:val="24"/>
          <w:lang w:eastAsia="es-ES"/>
        </w:rPr>
        <w:t>aceptadas</w:t>
      </w:r>
      <w:proofErr w:type="spellEnd"/>
      <w:r w:rsidRPr="00787FDB">
        <w:rPr>
          <w:rFonts w:ascii="Bell MT" w:eastAsia="Times New Roman" w:hAnsi="Bell MT" w:cs="Arial"/>
          <w:b/>
          <w:color w:val="002060"/>
          <w:sz w:val="24"/>
          <w:szCs w:val="24"/>
          <w:lang w:eastAsia="es-ES"/>
        </w:rPr>
        <w:t>:</w:t>
      </w:r>
    </w:p>
    <w:p w:rsidR="00787FDB" w:rsidRPr="008F4636" w:rsidRDefault="00787FDB" w:rsidP="00787FDB">
      <w:pPr>
        <w:spacing w:after="180" w:line="341" w:lineRule="atLeast"/>
        <w:rPr>
          <w:rFonts w:ascii="Bell MT" w:eastAsia="Times New Roman" w:hAnsi="Bell MT" w:cs="Arial"/>
          <w:color w:val="002060"/>
          <w:sz w:val="24"/>
          <w:szCs w:val="24"/>
          <w:lang w:eastAsia="es-ES"/>
        </w:rPr>
      </w:pPr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En </w:t>
      </w:r>
      <w:proofErr w:type="spellStart"/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este</w:t>
      </w:r>
      <w:proofErr w:type="spellEnd"/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concurso </w:t>
      </w:r>
      <w:proofErr w:type="spellStart"/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sólo</w:t>
      </w:r>
      <w:proofErr w:type="spellEnd"/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se </w:t>
      </w:r>
      <w:proofErr w:type="spellStart"/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aceptarán</w:t>
      </w:r>
      <w:proofErr w:type="spellEnd"/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las </w:t>
      </w:r>
      <w:proofErr w:type="spellStart"/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siguientes</w:t>
      </w:r>
      <w:proofErr w:type="spellEnd"/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especies: (con las </w:t>
      </w:r>
      <w:proofErr w:type="spellStart"/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medidas</w:t>
      </w:r>
      <w:proofErr w:type="spellEnd"/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oficiales </w:t>
      </w:r>
      <w:proofErr w:type="spellStart"/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marcadas</w:t>
      </w:r>
      <w:proofErr w:type="spellEnd"/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por la </w:t>
      </w:r>
      <w:proofErr w:type="spellStart"/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Generalidad</w:t>
      </w:r>
      <w:proofErr w:type="spellEnd"/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de Cataluña): En </w:t>
      </w:r>
      <w:proofErr w:type="spellStart"/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este</w:t>
      </w:r>
      <w:proofErr w:type="spellEnd"/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concurso </w:t>
      </w:r>
      <w:proofErr w:type="spellStart"/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sólo</w:t>
      </w:r>
      <w:proofErr w:type="spellEnd"/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se </w:t>
      </w:r>
      <w:proofErr w:type="spellStart"/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aceptarán</w:t>
      </w:r>
      <w:proofErr w:type="spellEnd"/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</w:t>
      </w:r>
      <w:proofErr w:type="spellStart"/>
      <w:r w:rsidR="001A2340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Pageles</w:t>
      </w:r>
      <w:proofErr w:type="spellEnd"/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de </w:t>
      </w:r>
      <w:proofErr w:type="spellStart"/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tamaño</w:t>
      </w:r>
      <w:proofErr w:type="spellEnd"/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</w:t>
      </w:r>
      <w:proofErr w:type="spellStart"/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mínimo</w:t>
      </w:r>
      <w:proofErr w:type="spellEnd"/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15cm. La </w:t>
      </w:r>
      <w:proofErr w:type="spellStart"/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organización</w:t>
      </w:r>
      <w:proofErr w:type="spellEnd"/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no </w:t>
      </w:r>
      <w:proofErr w:type="spellStart"/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aceptará</w:t>
      </w:r>
      <w:proofErr w:type="spellEnd"/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las </w:t>
      </w:r>
      <w:proofErr w:type="spellStart"/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capturas</w:t>
      </w:r>
      <w:proofErr w:type="spellEnd"/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que no lleguen al </w:t>
      </w:r>
      <w:proofErr w:type="spellStart"/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mínimo</w:t>
      </w:r>
      <w:proofErr w:type="spellEnd"/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</w:t>
      </w:r>
      <w:proofErr w:type="spellStart"/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establecido</w:t>
      </w:r>
      <w:proofErr w:type="spellEnd"/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, para </w:t>
      </w:r>
      <w:proofErr w:type="spellStart"/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agilizar</w:t>
      </w:r>
      <w:proofErr w:type="spellEnd"/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las </w:t>
      </w:r>
      <w:proofErr w:type="spellStart"/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pesadas</w:t>
      </w:r>
      <w:proofErr w:type="spellEnd"/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</w:t>
      </w:r>
      <w:proofErr w:type="spellStart"/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agradeceríamos</w:t>
      </w:r>
      <w:proofErr w:type="spellEnd"/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que antes de la </w:t>
      </w:r>
      <w:proofErr w:type="spellStart"/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descarga</w:t>
      </w:r>
      <w:proofErr w:type="spellEnd"/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, cada </w:t>
      </w:r>
      <w:proofErr w:type="spellStart"/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embarcación</w:t>
      </w:r>
      <w:proofErr w:type="spellEnd"/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</w:t>
      </w:r>
      <w:proofErr w:type="spellStart"/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haz</w:t>
      </w:r>
      <w:proofErr w:type="spellEnd"/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una </w:t>
      </w:r>
      <w:proofErr w:type="spellStart"/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elección</w:t>
      </w:r>
      <w:proofErr w:type="spellEnd"/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de las </w:t>
      </w:r>
      <w:proofErr w:type="spellStart"/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capturas</w:t>
      </w:r>
      <w:proofErr w:type="spellEnd"/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que no </w:t>
      </w:r>
      <w:proofErr w:type="spellStart"/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entran</w:t>
      </w:r>
      <w:proofErr w:type="spellEnd"/>
      <w:r w:rsidRP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por talla.</w:t>
      </w:r>
    </w:p>
    <w:p w:rsidR="008F4636" w:rsidRPr="008F4636" w:rsidRDefault="008F4636" w:rsidP="008F4636">
      <w:pPr>
        <w:spacing w:after="180" w:line="341" w:lineRule="atLeast"/>
        <w:rPr>
          <w:rFonts w:ascii="Bell MT" w:eastAsia="Times New Roman" w:hAnsi="Bell MT" w:cs="Arial"/>
          <w:color w:val="002060"/>
          <w:sz w:val="24"/>
          <w:szCs w:val="24"/>
          <w:lang w:eastAsia="es-ES"/>
        </w:rPr>
      </w:pPr>
      <w:proofErr w:type="spellStart"/>
      <w:r w:rsidRPr="008F4636">
        <w:rPr>
          <w:rFonts w:ascii="Bell MT" w:eastAsia="Times New Roman" w:hAnsi="Bell MT" w:cs="Arial"/>
          <w:b/>
          <w:color w:val="002060"/>
          <w:sz w:val="24"/>
          <w:szCs w:val="24"/>
          <w:lang w:eastAsia="es-ES"/>
        </w:rPr>
        <w:t>Modalidad</w:t>
      </w:r>
      <w:proofErr w:type="spellEnd"/>
      <w:r w:rsidRPr="008F4636">
        <w:rPr>
          <w:rFonts w:ascii="Bell MT" w:eastAsia="Times New Roman" w:hAnsi="Bell MT" w:cs="Arial"/>
          <w:b/>
          <w:color w:val="002060"/>
          <w:sz w:val="24"/>
          <w:szCs w:val="24"/>
          <w:lang w:eastAsia="es-ES"/>
        </w:rPr>
        <w:t xml:space="preserve"> de pesca: </w:t>
      </w:r>
      <w:proofErr w:type="spellStart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hondonada</w:t>
      </w:r>
      <w:proofErr w:type="spellEnd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.</w:t>
      </w:r>
    </w:p>
    <w:p w:rsidR="008F4636" w:rsidRPr="008F4636" w:rsidRDefault="008F4636" w:rsidP="008F4636">
      <w:pPr>
        <w:spacing w:after="180" w:line="341" w:lineRule="atLeast"/>
        <w:rPr>
          <w:rFonts w:ascii="Bell MT" w:eastAsia="Times New Roman" w:hAnsi="Bell MT" w:cs="Arial"/>
          <w:color w:val="002060"/>
          <w:sz w:val="24"/>
          <w:szCs w:val="24"/>
          <w:lang w:eastAsia="es-ES"/>
        </w:rPr>
      </w:pPr>
      <w:proofErr w:type="spellStart"/>
      <w:r>
        <w:rPr>
          <w:rFonts w:ascii="Bell MT" w:eastAsia="Times New Roman" w:hAnsi="Bell MT" w:cs="Arial"/>
          <w:b/>
          <w:color w:val="002060"/>
          <w:sz w:val="24"/>
          <w:szCs w:val="24"/>
          <w:lang w:eastAsia="es-ES"/>
        </w:rPr>
        <w:t>Cebos</w:t>
      </w:r>
      <w:proofErr w:type="spellEnd"/>
      <w:r w:rsidRPr="008F4636">
        <w:rPr>
          <w:rFonts w:ascii="Bell MT" w:eastAsia="Times New Roman" w:hAnsi="Bell MT" w:cs="Arial"/>
          <w:b/>
          <w:color w:val="002060"/>
          <w:sz w:val="24"/>
          <w:szCs w:val="24"/>
          <w:lang w:eastAsia="es-ES"/>
        </w:rPr>
        <w:t xml:space="preserve">: </w:t>
      </w:r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queda </w:t>
      </w:r>
      <w:proofErr w:type="spellStart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totalmente</w:t>
      </w:r>
      <w:proofErr w:type="spellEnd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</w:t>
      </w:r>
      <w:proofErr w:type="spellStart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prohibido</w:t>
      </w:r>
      <w:proofErr w:type="spellEnd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el uso de </w:t>
      </w:r>
      <w:proofErr w:type="spellStart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cebos</w:t>
      </w:r>
      <w:proofErr w:type="spellEnd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</w:t>
      </w:r>
      <w:proofErr w:type="spellStart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vivos</w:t>
      </w:r>
      <w:proofErr w:type="spellEnd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.</w:t>
      </w:r>
    </w:p>
    <w:p w:rsidR="008F4636" w:rsidRPr="008F4636" w:rsidRDefault="008F4636" w:rsidP="008F4636">
      <w:pPr>
        <w:spacing w:after="180" w:line="341" w:lineRule="atLeast"/>
        <w:rPr>
          <w:rFonts w:ascii="Bell MT" w:eastAsia="Times New Roman" w:hAnsi="Bell MT" w:cs="Arial"/>
          <w:color w:val="002060"/>
          <w:sz w:val="24"/>
          <w:szCs w:val="24"/>
          <w:lang w:eastAsia="es-ES"/>
        </w:rPr>
      </w:pPr>
      <w:proofErr w:type="spellStart"/>
      <w:r w:rsidRPr="008F4636">
        <w:rPr>
          <w:rFonts w:ascii="Bell MT" w:eastAsia="Times New Roman" w:hAnsi="Bell MT" w:cs="Arial"/>
          <w:b/>
          <w:color w:val="002060"/>
          <w:sz w:val="24"/>
          <w:szCs w:val="24"/>
          <w:lang w:eastAsia="es-ES"/>
        </w:rPr>
        <w:t>Cañas</w:t>
      </w:r>
      <w:proofErr w:type="spellEnd"/>
      <w:r w:rsidRPr="008F4636">
        <w:rPr>
          <w:rFonts w:ascii="Bell MT" w:eastAsia="Times New Roman" w:hAnsi="Bell MT" w:cs="Arial"/>
          <w:b/>
          <w:color w:val="002060"/>
          <w:sz w:val="24"/>
          <w:szCs w:val="24"/>
          <w:lang w:eastAsia="es-ES"/>
        </w:rPr>
        <w:t xml:space="preserve">: </w:t>
      </w:r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El </w:t>
      </w:r>
      <w:proofErr w:type="spellStart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máximo</w:t>
      </w:r>
      <w:proofErr w:type="spellEnd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de </w:t>
      </w:r>
      <w:proofErr w:type="spellStart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cañas</w:t>
      </w:r>
      <w:proofErr w:type="spellEnd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o </w:t>
      </w:r>
      <w:proofErr w:type="spellStart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volantines</w:t>
      </w:r>
      <w:proofErr w:type="spellEnd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</w:t>
      </w:r>
      <w:proofErr w:type="spellStart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será</w:t>
      </w:r>
      <w:proofErr w:type="spellEnd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</w:t>
      </w:r>
      <w:r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de </w:t>
      </w:r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dos por pescador.</w:t>
      </w:r>
    </w:p>
    <w:p w:rsidR="00743735" w:rsidRDefault="00743735" w:rsidP="008F4636">
      <w:pPr>
        <w:spacing w:after="180" w:line="341" w:lineRule="atLeast"/>
        <w:rPr>
          <w:rFonts w:ascii="Bell MT" w:eastAsia="Times New Roman" w:hAnsi="Bell MT" w:cs="Arial"/>
          <w:b/>
          <w:color w:val="002060"/>
          <w:sz w:val="24"/>
          <w:szCs w:val="24"/>
          <w:lang w:eastAsia="es-ES"/>
        </w:rPr>
      </w:pPr>
    </w:p>
    <w:p w:rsidR="00787FDB" w:rsidRDefault="008F4636" w:rsidP="008F4636">
      <w:pPr>
        <w:spacing w:after="180" w:line="341" w:lineRule="atLeast"/>
        <w:rPr>
          <w:rFonts w:ascii="Bell MT" w:eastAsia="Times New Roman" w:hAnsi="Bell MT" w:cs="Arial"/>
          <w:b/>
          <w:color w:val="002060"/>
          <w:sz w:val="24"/>
          <w:szCs w:val="24"/>
          <w:lang w:eastAsia="es-ES"/>
        </w:rPr>
      </w:pPr>
      <w:r w:rsidRPr="008F4636">
        <w:rPr>
          <w:rFonts w:ascii="Bell MT" w:eastAsia="Times New Roman" w:hAnsi="Bell MT" w:cs="Arial"/>
          <w:b/>
          <w:color w:val="002060"/>
          <w:sz w:val="24"/>
          <w:szCs w:val="24"/>
          <w:lang w:eastAsia="es-ES"/>
        </w:rPr>
        <w:lastRenderedPageBreak/>
        <w:t>Jurado:</w:t>
      </w:r>
    </w:p>
    <w:p w:rsidR="008F4636" w:rsidRDefault="008F4636" w:rsidP="008F4636">
      <w:pPr>
        <w:spacing w:after="180" w:line="341" w:lineRule="atLeast"/>
        <w:rPr>
          <w:rFonts w:ascii="Bell MT" w:eastAsia="Times New Roman" w:hAnsi="Bell MT" w:cs="Arial"/>
          <w:color w:val="002060"/>
          <w:sz w:val="24"/>
          <w:szCs w:val="24"/>
          <w:lang w:eastAsia="es-ES"/>
        </w:rPr>
      </w:pPr>
      <w:r>
        <w:rPr>
          <w:rFonts w:ascii="Bell MT" w:eastAsia="Times New Roman" w:hAnsi="Bell MT" w:cs="Arial"/>
          <w:b/>
          <w:color w:val="002060"/>
          <w:sz w:val="24"/>
          <w:szCs w:val="24"/>
          <w:lang w:eastAsia="es-ES"/>
        </w:rPr>
        <w:t xml:space="preserve"> </w:t>
      </w:r>
      <w:r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Albert </w:t>
      </w:r>
      <w:proofErr w:type="spellStart"/>
      <w:r w:rsid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Limeres</w:t>
      </w:r>
      <w:proofErr w:type="spellEnd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, </w:t>
      </w:r>
      <w:proofErr w:type="spellStart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contramaestre</w:t>
      </w:r>
      <w:proofErr w:type="spellEnd"/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de Port Torredembarra.</w:t>
      </w:r>
    </w:p>
    <w:p w:rsidR="00787FDB" w:rsidRPr="008F4636" w:rsidRDefault="00787FDB" w:rsidP="008F4636">
      <w:pPr>
        <w:spacing w:after="180" w:line="341" w:lineRule="atLeast"/>
        <w:rPr>
          <w:rFonts w:ascii="Bell MT" w:eastAsia="Times New Roman" w:hAnsi="Bell MT" w:cs="Arial"/>
          <w:color w:val="002060"/>
          <w:sz w:val="24"/>
          <w:szCs w:val="24"/>
          <w:lang w:eastAsia="es-ES"/>
        </w:rPr>
      </w:pPr>
      <w:r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Carlos </w:t>
      </w:r>
      <w:proofErr w:type="spellStart"/>
      <w:r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Limeres</w:t>
      </w:r>
      <w:proofErr w:type="spellEnd"/>
      <w:r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, </w:t>
      </w:r>
      <w:proofErr w:type="spellStart"/>
      <w:r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gerente</w:t>
      </w:r>
      <w:proofErr w:type="spellEnd"/>
      <w:r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de La Botiga del Mar.</w:t>
      </w:r>
    </w:p>
    <w:p w:rsidR="008F4636" w:rsidRPr="008F4636" w:rsidRDefault="008F4636" w:rsidP="008F4636">
      <w:pPr>
        <w:spacing w:after="180" w:line="341" w:lineRule="atLeast"/>
        <w:rPr>
          <w:rFonts w:ascii="Bell MT" w:eastAsia="Times New Roman" w:hAnsi="Bell MT" w:cs="Arial"/>
          <w:b/>
          <w:color w:val="002060"/>
          <w:sz w:val="24"/>
          <w:szCs w:val="24"/>
          <w:lang w:eastAsia="es-ES"/>
        </w:rPr>
      </w:pPr>
    </w:p>
    <w:p w:rsidR="00583DCE" w:rsidRPr="008F4636" w:rsidRDefault="008F4636" w:rsidP="008F4636">
      <w:pPr>
        <w:spacing w:after="180" w:line="341" w:lineRule="atLeast"/>
        <w:rPr>
          <w:rFonts w:ascii="Bell MT" w:eastAsia="Times New Roman" w:hAnsi="Bell MT" w:cs="Arial"/>
          <w:color w:val="002060"/>
          <w:sz w:val="24"/>
          <w:szCs w:val="24"/>
          <w:lang w:eastAsia="es-ES"/>
        </w:rPr>
      </w:pPr>
      <w:r w:rsidRPr="008F4636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Torredembarra, </w:t>
      </w:r>
      <w:proofErr w:type="spellStart"/>
      <w:r w:rsid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>marzo</w:t>
      </w:r>
      <w:proofErr w:type="spellEnd"/>
      <w:r w:rsidR="00787FDB">
        <w:rPr>
          <w:rFonts w:ascii="Bell MT" w:eastAsia="Times New Roman" w:hAnsi="Bell MT" w:cs="Arial"/>
          <w:color w:val="002060"/>
          <w:sz w:val="24"/>
          <w:szCs w:val="24"/>
          <w:lang w:eastAsia="es-ES"/>
        </w:rPr>
        <w:t xml:space="preserve"> 2016.</w:t>
      </w:r>
    </w:p>
    <w:sectPr w:rsidR="00583DCE" w:rsidRPr="008F4636" w:rsidSect="00C21108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D6FE6" w:rsidRDefault="006D6FE6" w:rsidP="007D09D5">
      <w:pPr>
        <w:spacing w:after="0" w:line="240" w:lineRule="auto"/>
      </w:pPr>
      <w:r>
        <w:separator/>
      </w:r>
    </w:p>
  </w:endnote>
  <w:endnote w:type="continuationSeparator" w:id="1">
    <w:p w:rsidR="006D6FE6" w:rsidRDefault="006D6FE6" w:rsidP="007D09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Bell MT">
    <w:altName w:val="Times New Roman"/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6FE6" w:rsidRDefault="006D6FE6" w:rsidP="00615249">
    <w:pPr>
      <w:pStyle w:val="Piedepgina"/>
      <w:jc w:val="right"/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-918210</wp:posOffset>
          </wp:positionH>
          <wp:positionV relativeFrom="paragraph">
            <wp:posOffset>-62230</wp:posOffset>
          </wp:positionV>
          <wp:extent cx="2209165" cy="819150"/>
          <wp:effectExtent l="19050" t="0" r="635" b="0"/>
          <wp:wrapSquare wrapText="bothSides"/>
          <wp:docPr id="1" name="Imagen 1" descr="\\Servidor\e\Compartits Port\9.- port_Laia\COMUNICACIÓ\PESCA\2015\Cap Gros\logo portada botiga del ma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Servidor\e\Compartits Port\9.- port_Laia\COMUNICACIÓ\PESCA\2015\Cap Gros\logo portada botiga del ma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9165" cy="819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3482340</wp:posOffset>
          </wp:positionH>
          <wp:positionV relativeFrom="paragraph">
            <wp:posOffset>-328930</wp:posOffset>
          </wp:positionV>
          <wp:extent cx="942975" cy="942975"/>
          <wp:effectExtent l="19050" t="0" r="9525" b="0"/>
          <wp:wrapSquare wrapText="bothSides"/>
          <wp:docPr id="5" name="Imagen 2" descr="Z:\Compartits Port\SIG NOU (en fase de proves)\24.- COMUNICACIÓ I MARKETING\EVENTS NAUTICS\2015\CAP GROS\logos\lineaeff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Compartits Port\SIG NOU (en fase de proves)\24.- COMUNICACIÓ I MARKETING\EVENTS NAUTICS\2015\CAP GROS\logos\lineaeffe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942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1644015</wp:posOffset>
          </wp:positionH>
          <wp:positionV relativeFrom="paragraph">
            <wp:posOffset>-24130</wp:posOffset>
          </wp:positionV>
          <wp:extent cx="1439545" cy="390525"/>
          <wp:effectExtent l="19050" t="0" r="8255" b="0"/>
          <wp:wrapSquare wrapText="bothSides"/>
          <wp:docPr id="8" name="Imagen 4" descr="Z:\Compartits Port\SIG NOU (en fase de proves)\24.- COMUNICACIÓ I MARKETING\EVENTS NAUTICS\2015\CAP GROS\logos\yamashi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:\Compartits Port\SIG NOU (en fase de proves)\24.- COMUNICACIÓ I MARKETING\EVENTS NAUTICS\2015\CAP GROS\logos\yamashita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9545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5082540</wp:posOffset>
          </wp:positionH>
          <wp:positionV relativeFrom="paragraph">
            <wp:posOffset>33020</wp:posOffset>
          </wp:positionV>
          <wp:extent cx="923925" cy="323850"/>
          <wp:effectExtent l="19050" t="0" r="9525" b="0"/>
          <wp:wrapSquare wrapText="bothSides"/>
          <wp:docPr id="2" name="Imagen 2" descr="\\Servidor\e\Compartits Port\9.- port_Laia\COMUNICACIÓ\PESCA\2015\Cap Gros\logo yozu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Servidor\e\Compartits Port\9.- port_Laia\COMUNICACIÓ\PESCA\2015\Cap Gros\logo yozuri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323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D6FE6" w:rsidRDefault="006D6FE6">
    <w:pPr>
      <w:pStyle w:val="Piedepgina"/>
    </w:pPr>
    <w:r>
      <w:rPr>
        <w:noProof/>
        <w:lang w:val="es-ES" w:eastAsia="es-ES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1511935</wp:posOffset>
          </wp:positionH>
          <wp:positionV relativeFrom="paragraph">
            <wp:posOffset>196215</wp:posOffset>
          </wp:positionV>
          <wp:extent cx="1571625" cy="390525"/>
          <wp:effectExtent l="19050" t="0" r="9525" b="0"/>
          <wp:wrapSquare wrapText="bothSides"/>
          <wp:docPr id="7" name="Imagen 3" descr="Z:\Compartits Port\SIG NOU (en fase de proves)\24.- COMUNICACIÓ I MARKETING\EVENTS NAUTICS\2015\CAP GROS\logos\nom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Compartits Port\SIG NOU (en fase de proves)\24.- COMUNICACIÓ I MARKETING\EVENTS NAUTICS\2015\CAP GROS\logos\nomura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3339465</wp:posOffset>
          </wp:positionH>
          <wp:positionV relativeFrom="paragraph">
            <wp:posOffset>196215</wp:posOffset>
          </wp:positionV>
          <wp:extent cx="1190625" cy="428625"/>
          <wp:effectExtent l="19050" t="0" r="9525" b="0"/>
          <wp:wrapSquare wrapText="bothSides"/>
          <wp:docPr id="4" name="Imagen 1" descr="Z:\Compartits Port\SIG NOU (en fase de proves)\24.- COMUNICACIÓ I MARKETING\EVENTS NAUTICS\2015\CAP GROS\logos\har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Compartits Port\SIG NOU (en fase de proves)\24.- COMUNICACIÓ I MARKETING\EVENTS NAUTICS\2015\CAP GROS\logos\hart.jp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0625" cy="428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4482465</wp:posOffset>
          </wp:positionH>
          <wp:positionV relativeFrom="paragraph">
            <wp:posOffset>53340</wp:posOffset>
          </wp:positionV>
          <wp:extent cx="1876425" cy="552450"/>
          <wp:effectExtent l="19050" t="0" r="9525" b="0"/>
          <wp:wrapSquare wrapText="bothSides"/>
          <wp:docPr id="3" name="Imagen 3" descr="\\Servidor\e\Compartits Port\9.- port_Laia\COMUNICACIÓ\PESCA\2015\Cap Gros\NEW LOGO KALIKUNNAN 201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Servidor\e\Compartits Port\9.- port_Laia\COMUNICACIÓ\PESCA\2015\Cap Gros\NEW LOGO KALIKUNNAN 2014.jpg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6425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D6FE6" w:rsidRDefault="006D6FE6" w:rsidP="007D09D5">
      <w:pPr>
        <w:spacing w:after="0" w:line="240" w:lineRule="auto"/>
      </w:pPr>
      <w:r>
        <w:separator/>
      </w:r>
    </w:p>
  </w:footnote>
  <w:footnote w:type="continuationSeparator" w:id="1">
    <w:p w:rsidR="006D6FE6" w:rsidRDefault="006D6FE6" w:rsidP="007D09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6FE6" w:rsidRPr="008E76CF" w:rsidRDefault="006D6FE6" w:rsidP="00C4219C">
    <w:pPr>
      <w:jc w:val="center"/>
      <w:rPr>
        <w:rFonts w:ascii="Bell MT" w:hAnsi="Bell MT"/>
        <w:color w:val="002060"/>
        <w:sz w:val="52"/>
        <w:szCs w:val="52"/>
      </w:rPr>
    </w:pPr>
    <w:r>
      <w:rPr>
        <w:rFonts w:ascii="Bell MT" w:hAnsi="Bell MT"/>
        <w:noProof/>
        <w:color w:val="002060"/>
        <w:sz w:val="52"/>
        <w:szCs w:val="52"/>
        <w:lang w:val="es-ES" w:eastAsia="es-ES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5520690</wp:posOffset>
          </wp:positionH>
          <wp:positionV relativeFrom="paragraph">
            <wp:posOffset>-259080</wp:posOffset>
          </wp:positionV>
          <wp:extent cx="704850" cy="599440"/>
          <wp:effectExtent l="19050" t="0" r="0" b="0"/>
          <wp:wrapSquare wrapText="bothSides"/>
          <wp:docPr id="16" name="Imagen 1" descr="\\Servidor\e\Compartits Port\9.- port_Laia\LOGOS\empresaris\LOGO Cmt nuev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Servidor\e\Compartits Port\9.- port_Laia\LOGOS\empresaris\LOGO Cmt nuev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5994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Bell MT" w:hAnsi="Bell MT"/>
        <w:noProof/>
        <w:color w:val="002060"/>
        <w:sz w:val="52"/>
        <w:szCs w:val="52"/>
        <w:lang w:val="es-ES" w:eastAsia="es-ES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-870585</wp:posOffset>
          </wp:positionH>
          <wp:positionV relativeFrom="paragraph">
            <wp:posOffset>-259080</wp:posOffset>
          </wp:positionV>
          <wp:extent cx="495300" cy="733425"/>
          <wp:effectExtent l="19050" t="0" r="0" b="0"/>
          <wp:wrapSquare wrapText="bothSides"/>
          <wp:docPr id="17" name="Imagen 5" descr="\\Servidor\e\Compartits Port\9.- port_Laia\COMUNICACIÓ\LOGOS\logos port\Logo PORTORREblau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\\Servidor\e\Compartits Port\9.- port_Laia\COMUNICACIÓ\LOGOS\logos port\Logo PORTORREblau 2.ti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733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Bell MT" w:hAnsi="Bell MT"/>
        <w:noProof/>
        <w:color w:val="002060"/>
        <w:sz w:val="52"/>
        <w:szCs w:val="52"/>
        <w:lang w:val="es-ES" w:eastAsia="es-ES"/>
      </w:rPr>
      <w:t>"EL CODOLAR"</w:t>
    </w:r>
  </w:p>
  <w:p w:rsidR="006D6FE6" w:rsidRDefault="006D6FE6" w:rsidP="00C4219C">
    <w:pPr>
      <w:jc w:val="center"/>
      <w:rPr>
        <w:rFonts w:ascii="Bell MT" w:hAnsi="Bell MT"/>
        <w:color w:val="002060"/>
        <w:sz w:val="40"/>
        <w:szCs w:val="40"/>
      </w:rPr>
    </w:pPr>
    <w:r>
      <w:rPr>
        <w:rFonts w:ascii="Bell MT" w:hAnsi="Bell MT"/>
        <w:color w:val="002060"/>
        <w:sz w:val="40"/>
        <w:szCs w:val="40"/>
      </w:rPr>
      <w:t xml:space="preserve">I CONCURS DE PESCA </w:t>
    </w:r>
  </w:p>
  <w:p w:rsidR="006D6FE6" w:rsidRDefault="006D6FE6" w:rsidP="00C4219C">
    <w:pPr>
      <w:jc w:val="center"/>
      <w:rPr>
        <w:rFonts w:ascii="Bell MT" w:hAnsi="Bell MT"/>
        <w:color w:val="002060"/>
        <w:sz w:val="40"/>
        <w:szCs w:val="40"/>
      </w:rPr>
    </w:pPr>
    <w:r>
      <w:rPr>
        <w:rFonts w:ascii="Bell MT" w:hAnsi="Bell MT"/>
        <w:color w:val="002060"/>
        <w:sz w:val="40"/>
        <w:szCs w:val="40"/>
      </w:rPr>
      <w:t>DEL PAGELL</w:t>
    </w:r>
    <w:r w:rsidRPr="008E76CF">
      <w:rPr>
        <w:rFonts w:ascii="Bell MT" w:hAnsi="Bell MT"/>
        <w:color w:val="002060"/>
        <w:sz w:val="40"/>
        <w:szCs w:val="40"/>
      </w:rPr>
      <w:t xml:space="preserve"> </w:t>
    </w:r>
    <w:r>
      <w:rPr>
        <w:rFonts w:ascii="Bell MT" w:hAnsi="Bell MT"/>
        <w:color w:val="002060"/>
        <w:sz w:val="40"/>
        <w:szCs w:val="40"/>
      </w:rPr>
      <w:t>DES D'EMBARCACIÓ</w:t>
    </w:r>
  </w:p>
  <w:p w:rsidR="006D6FE6" w:rsidRPr="00B42DDF" w:rsidRDefault="006D6FE6" w:rsidP="00C4219C">
    <w:pPr>
      <w:spacing w:after="75" w:line="240" w:lineRule="auto"/>
      <w:jc w:val="center"/>
      <w:outlineLvl w:val="0"/>
      <w:rPr>
        <w:rFonts w:ascii="Bell MT" w:eastAsia="Times New Roman" w:hAnsi="Bell MT" w:cs="Times New Roman"/>
        <w:color w:val="C00000"/>
        <w:spacing w:val="-15"/>
        <w:kern w:val="36"/>
        <w:sz w:val="36"/>
        <w:szCs w:val="36"/>
        <w:lang w:val="es-ES" w:eastAsia="es-ES"/>
      </w:rPr>
    </w:pPr>
    <w:r>
      <w:rPr>
        <w:rFonts w:ascii="Bell MT" w:eastAsia="Times New Roman" w:hAnsi="Bell MT" w:cs="Times New Roman"/>
        <w:color w:val="C00000"/>
        <w:spacing w:val="-15"/>
        <w:kern w:val="36"/>
        <w:sz w:val="36"/>
        <w:szCs w:val="36"/>
        <w:lang w:val="es-ES" w:eastAsia="es-ES"/>
      </w:rPr>
      <w:t>16 d' abril de 2016</w:t>
    </w:r>
  </w:p>
  <w:p w:rsidR="006D6FE6" w:rsidRDefault="006D6FE6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DF6258"/>
    <w:multiLevelType w:val="hybridMultilevel"/>
    <w:tmpl w:val="E1D65012"/>
    <w:lvl w:ilvl="0" w:tplc="875C6E38">
      <w:numFmt w:val="bullet"/>
      <w:lvlText w:val="-"/>
      <w:lvlJc w:val="left"/>
      <w:pPr>
        <w:ind w:left="720" w:hanging="360"/>
      </w:pPr>
      <w:rPr>
        <w:rFonts w:ascii="Bell MT" w:eastAsia="Times New Roman" w:hAnsi="Bell MT" w:cs="Arial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20481"/>
  </w:hdrShapeDefaults>
  <w:footnotePr>
    <w:footnote w:id="0"/>
    <w:footnote w:id="1"/>
  </w:footnotePr>
  <w:endnotePr>
    <w:endnote w:id="0"/>
    <w:endnote w:id="1"/>
  </w:endnotePr>
  <w:compat/>
  <w:rsids>
    <w:rsidRoot w:val="005E3420"/>
    <w:rsid w:val="0004335C"/>
    <w:rsid w:val="001A2340"/>
    <w:rsid w:val="001B10A8"/>
    <w:rsid w:val="002154A3"/>
    <w:rsid w:val="00296D91"/>
    <w:rsid w:val="002C6B2F"/>
    <w:rsid w:val="002F61E7"/>
    <w:rsid w:val="00317C6F"/>
    <w:rsid w:val="00330552"/>
    <w:rsid w:val="0033655B"/>
    <w:rsid w:val="00375083"/>
    <w:rsid w:val="00387A62"/>
    <w:rsid w:val="00407505"/>
    <w:rsid w:val="00460D79"/>
    <w:rsid w:val="00466F86"/>
    <w:rsid w:val="004E03F2"/>
    <w:rsid w:val="0054080E"/>
    <w:rsid w:val="00543658"/>
    <w:rsid w:val="00557602"/>
    <w:rsid w:val="00583DCE"/>
    <w:rsid w:val="005A0F7C"/>
    <w:rsid w:val="005E3420"/>
    <w:rsid w:val="005E6BA1"/>
    <w:rsid w:val="00615249"/>
    <w:rsid w:val="006407B1"/>
    <w:rsid w:val="006D6FE6"/>
    <w:rsid w:val="0073467D"/>
    <w:rsid w:val="00743735"/>
    <w:rsid w:val="00787FDB"/>
    <w:rsid w:val="007C42D0"/>
    <w:rsid w:val="007D09D5"/>
    <w:rsid w:val="008074E2"/>
    <w:rsid w:val="00842D0F"/>
    <w:rsid w:val="008B2F8C"/>
    <w:rsid w:val="008D70CB"/>
    <w:rsid w:val="008E3D17"/>
    <w:rsid w:val="008E6B22"/>
    <w:rsid w:val="008E76CF"/>
    <w:rsid w:val="008F4636"/>
    <w:rsid w:val="00940238"/>
    <w:rsid w:val="009831CE"/>
    <w:rsid w:val="009A082E"/>
    <w:rsid w:val="009A6056"/>
    <w:rsid w:val="009B21B9"/>
    <w:rsid w:val="00A25BF8"/>
    <w:rsid w:val="00AE4B7F"/>
    <w:rsid w:val="00AF36E7"/>
    <w:rsid w:val="00B02CF2"/>
    <w:rsid w:val="00B120C9"/>
    <w:rsid w:val="00B20B55"/>
    <w:rsid w:val="00B42DDF"/>
    <w:rsid w:val="00B6497A"/>
    <w:rsid w:val="00BD0730"/>
    <w:rsid w:val="00C21108"/>
    <w:rsid w:val="00C34BE8"/>
    <w:rsid w:val="00C4219C"/>
    <w:rsid w:val="00C4311E"/>
    <w:rsid w:val="00C458CD"/>
    <w:rsid w:val="00CD3ECD"/>
    <w:rsid w:val="00CF511A"/>
    <w:rsid w:val="00D60D50"/>
    <w:rsid w:val="00D92068"/>
    <w:rsid w:val="00DA110D"/>
    <w:rsid w:val="00DA17D5"/>
    <w:rsid w:val="00DC1538"/>
    <w:rsid w:val="00DC64C6"/>
    <w:rsid w:val="00DE5F4A"/>
    <w:rsid w:val="00E12AF7"/>
    <w:rsid w:val="00E14B1A"/>
    <w:rsid w:val="00E47789"/>
    <w:rsid w:val="00E51404"/>
    <w:rsid w:val="00E70C78"/>
    <w:rsid w:val="00F11F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1108"/>
    <w:rPr>
      <w:lang w:val="ca-ES"/>
    </w:rPr>
  </w:style>
  <w:style w:type="paragraph" w:styleId="Ttulo1">
    <w:name w:val="heading 1"/>
    <w:basedOn w:val="Normal"/>
    <w:link w:val="Ttulo1Car"/>
    <w:uiPriority w:val="9"/>
    <w:qFormat/>
    <w:rsid w:val="005E342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E3420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meta-prep">
    <w:name w:val="meta-prep"/>
    <w:basedOn w:val="Fuentedeprrafopredeter"/>
    <w:rsid w:val="005E3420"/>
  </w:style>
  <w:style w:type="character" w:customStyle="1" w:styleId="apple-converted-space">
    <w:name w:val="apple-converted-space"/>
    <w:basedOn w:val="Fuentedeprrafopredeter"/>
    <w:rsid w:val="005E3420"/>
  </w:style>
  <w:style w:type="character" w:styleId="Hipervnculo">
    <w:name w:val="Hyperlink"/>
    <w:basedOn w:val="Fuentedeprrafopredeter"/>
    <w:uiPriority w:val="99"/>
    <w:semiHidden/>
    <w:unhideWhenUsed/>
    <w:rsid w:val="005E3420"/>
    <w:rPr>
      <w:color w:val="0000FF"/>
      <w:u w:val="single"/>
    </w:rPr>
  </w:style>
  <w:style w:type="character" w:customStyle="1" w:styleId="entry-date">
    <w:name w:val="entry-date"/>
    <w:basedOn w:val="Fuentedeprrafopredeter"/>
    <w:rsid w:val="005E3420"/>
  </w:style>
  <w:style w:type="character" w:customStyle="1" w:styleId="meta-sep">
    <w:name w:val="meta-sep"/>
    <w:basedOn w:val="Fuentedeprrafopredeter"/>
    <w:rsid w:val="005E3420"/>
  </w:style>
  <w:style w:type="character" w:customStyle="1" w:styleId="author">
    <w:name w:val="author"/>
    <w:basedOn w:val="Fuentedeprrafopredeter"/>
    <w:rsid w:val="005E3420"/>
  </w:style>
  <w:style w:type="paragraph" w:styleId="NormalWeb">
    <w:name w:val="Normal (Web)"/>
    <w:basedOn w:val="Normal"/>
    <w:uiPriority w:val="99"/>
    <w:semiHidden/>
    <w:unhideWhenUsed/>
    <w:rsid w:val="005E3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5E3420"/>
    <w:rPr>
      <w:b/>
      <w:bCs/>
    </w:rPr>
  </w:style>
  <w:style w:type="paragraph" w:styleId="Encabezado">
    <w:name w:val="header"/>
    <w:basedOn w:val="Normal"/>
    <w:link w:val="EncabezadoCar"/>
    <w:uiPriority w:val="99"/>
    <w:semiHidden/>
    <w:unhideWhenUsed/>
    <w:rsid w:val="007D09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7D09D5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7D09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09D5"/>
    <w:rPr>
      <w:lang w:val="ca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D09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09D5"/>
    <w:rPr>
      <w:rFonts w:ascii="Tahoma" w:hAnsi="Tahoma" w:cs="Tahoma"/>
      <w:sz w:val="16"/>
      <w:szCs w:val="16"/>
      <w:lang w:val="ca-ES"/>
    </w:rPr>
  </w:style>
  <w:style w:type="paragraph" w:styleId="Prrafodelista">
    <w:name w:val="List Paragraph"/>
    <w:basedOn w:val="Normal"/>
    <w:uiPriority w:val="34"/>
    <w:qFormat/>
    <w:rsid w:val="00DA17D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364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8884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433</Words>
  <Characters>2386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2814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laia</dc:creator>
  <cp:lastModifiedBy>laia</cp:lastModifiedBy>
  <cp:revision>8</cp:revision>
  <cp:lastPrinted>2015-11-24T15:14:00Z</cp:lastPrinted>
  <dcterms:created xsi:type="dcterms:W3CDTF">2015-11-20T14:38:00Z</dcterms:created>
  <dcterms:modified xsi:type="dcterms:W3CDTF">2016-03-09T09:08:00Z</dcterms:modified>
</cp:coreProperties>
</file>