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88" w:rsidRDefault="00895D88" w:rsidP="00895D88">
      <w:pPr>
        <w:jc w:val="center"/>
        <w:rPr>
          <w:rFonts w:asciiTheme="majorHAnsi" w:hAnsiTheme="majorHAnsi"/>
          <w:b/>
          <w:color w:val="002060"/>
          <w:sz w:val="44"/>
          <w:szCs w:val="44"/>
        </w:rPr>
      </w:pPr>
    </w:p>
    <w:p w:rsidR="00895D88" w:rsidRPr="00730FBB" w:rsidRDefault="00300B75" w:rsidP="00895D8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lang w:val="ca-ES"/>
        </w:rPr>
      </w:pPr>
      <w:r w:rsidRPr="00300B75">
        <w:rPr>
          <w:rFonts w:ascii="CenturyGothic" w:hAnsi="CenturyGothic" w:cs="CenturyGothic"/>
          <w:lang w:val="ca-ES"/>
        </w:rPr>
        <w:t>Port Torredembarra, con l</w:t>
      </w:r>
      <w:r>
        <w:rPr>
          <w:rFonts w:ascii="CenturyGothic" w:hAnsi="CenturyGothic" w:cs="CenturyGothic"/>
          <w:lang w:val="ca-ES"/>
        </w:rPr>
        <w:t xml:space="preserve">a </w:t>
      </w:r>
      <w:proofErr w:type="spellStart"/>
      <w:r>
        <w:rPr>
          <w:rFonts w:ascii="CenturyGothic" w:hAnsi="CenturyGothic" w:cs="CenturyGothic"/>
          <w:lang w:val="ca-ES"/>
        </w:rPr>
        <w:t>colaboración</w:t>
      </w:r>
      <w:proofErr w:type="spellEnd"/>
      <w:r>
        <w:rPr>
          <w:rFonts w:ascii="CenturyGothic" w:hAnsi="CenturyGothic" w:cs="CenturyGothic"/>
          <w:lang w:val="ca-ES"/>
        </w:rPr>
        <w:t xml:space="preserve"> del Club Marítim</w:t>
      </w:r>
      <w:r w:rsidRPr="00300B75">
        <w:rPr>
          <w:rFonts w:ascii="CenturyGothic" w:hAnsi="CenturyGothic" w:cs="CenturyGothic"/>
          <w:lang w:val="ca-ES"/>
        </w:rPr>
        <w:t xml:space="preserve"> Torredembarra y el </w:t>
      </w:r>
      <w:proofErr w:type="spellStart"/>
      <w:r w:rsidRPr="00300B75">
        <w:rPr>
          <w:rFonts w:ascii="CenturyGothic" w:hAnsi="CenturyGothic" w:cs="CenturyGothic"/>
          <w:lang w:val="ca-ES"/>
        </w:rPr>
        <w:t>grupo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de </w:t>
      </w:r>
      <w:proofErr w:type="spellStart"/>
      <w:r w:rsidRPr="00300B75">
        <w:rPr>
          <w:rFonts w:ascii="CenturyGothic" w:hAnsi="CenturyGothic" w:cs="CenturyGothic"/>
          <w:lang w:val="ca-ES"/>
        </w:rPr>
        <w:t>entrenamiento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lang w:val="ca-ES"/>
        </w:rPr>
        <w:t>Regatas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Torre anuncia</w:t>
      </w:r>
      <w:r>
        <w:rPr>
          <w:rFonts w:ascii="CenturyGothic" w:hAnsi="CenturyGothic" w:cs="CenturyGothic"/>
          <w:lang w:val="ca-ES"/>
        </w:rPr>
        <w:t xml:space="preserve">, la </w:t>
      </w:r>
      <w:proofErr w:type="spellStart"/>
      <w:r>
        <w:rPr>
          <w:rFonts w:ascii="CenturyGothic" w:hAnsi="CenturyGothic" w:cs="CenturyGothic"/>
          <w:lang w:val="ca-ES"/>
        </w:rPr>
        <w:t>celebración</w:t>
      </w:r>
      <w:proofErr w:type="spellEnd"/>
      <w:r>
        <w:rPr>
          <w:rFonts w:ascii="CenturyGothic" w:hAnsi="CenturyGothic" w:cs="CenturyGothic"/>
          <w:lang w:val="ca-ES"/>
        </w:rPr>
        <w:t xml:space="preserve"> de la </w:t>
      </w:r>
      <w:r w:rsidR="00B64A35" w:rsidRPr="0061445B">
        <w:rPr>
          <w:rFonts w:ascii="CenturyGothic" w:hAnsi="CenturyGothic" w:cs="CenturyGothic"/>
          <w:b/>
          <w:lang w:val="ca-ES"/>
        </w:rPr>
        <w:t>II REGAT</w:t>
      </w:r>
      <w:r w:rsidR="0061445B" w:rsidRPr="0061445B">
        <w:rPr>
          <w:rFonts w:ascii="CenturyGothic" w:hAnsi="CenturyGothic" w:cs="CenturyGothic"/>
          <w:b/>
          <w:lang w:val="ca-ES"/>
        </w:rPr>
        <w:t>A</w:t>
      </w:r>
      <w:r w:rsidR="00B64A35" w:rsidRPr="0061445B">
        <w:rPr>
          <w:rFonts w:ascii="CenturyGothic" w:hAnsi="CenturyGothic" w:cs="CenturyGothic"/>
          <w:b/>
          <w:lang w:val="ca-ES"/>
        </w:rPr>
        <w:t xml:space="preserve"> SOLIDARIA DE NAVIDAD</w:t>
      </w:r>
      <w:r w:rsidR="00330DCC">
        <w:rPr>
          <w:rFonts w:ascii="CenturyGothic" w:hAnsi="CenturyGothic" w:cs="CenturyGothic"/>
          <w:lang w:val="ca-ES"/>
        </w:rPr>
        <w:t xml:space="preserve"> para el </w:t>
      </w:r>
      <w:proofErr w:type="spellStart"/>
      <w:r w:rsidR="00330DCC">
        <w:rPr>
          <w:rFonts w:ascii="CenturyGothic" w:hAnsi="CenturyGothic" w:cs="CenturyGothic"/>
          <w:lang w:val="ca-ES"/>
        </w:rPr>
        <w:t>día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</w:t>
      </w:r>
      <w:r w:rsidR="00B64A35">
        <w:rPr>
          <w:rFonts w:ascii="CenturyGothic" w:hAnsi="CenturyGothic" w:cs="CenturyGothic"/>
          <w:lang w:val="ca-ES"/>
        </w:rPr>
        <w:t>1</w:t>
      </w:r>
      <w:r w:rsidRPr="00300B75">
        <w:rPr>
          <w:rFonts w:ascii="CenturyGothic" w:hAnsi="CenturyGothic" w:cs="CenturyGothic"/>
          <w:lang w:val="ca-ES"/>
        </w:rPr>
        <w:t xml:space="preserve">2 de </w:t>
      </w:r>
      <w:proofErr w:type="spellStart"/>
      <w:r w:rsidR="00B64A35">
        <w:rPr>
          <w:rFonts w:ascii="CenturyGothic" w:hAnsi="CenturyGothic" w:cs="CenturyGothic"/>
          <w:lang w:val="ca-ES"/>
        </w:rPr>
        <w:t>diciembre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de 2015 </w:t>
      </w:r>
      <w:proofErr w:type="spellStart"/>
      <w:r w:rsidRPr="00300B75">
        <w:rPr>
          <w:rFonts w:ascii="CenturyGothic" w:hAnsi="CenturyGothic" w:cs="CenturyGothic"/>
          <w:lang w:val="ca-ES"/>
        </w:rPr>
        <w:t>estableciendo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lo </w:t>
      </w:r>
      <w:proofErr w:type="spellStart"/>
      <w:r w:rsidRPr="00300B75">
        <w:rPr>
          <w:rFonts w:ascii="CenturyGothic" w:hAnsi="CenturyGothic" w:cs="CenturyGothic"/>
          <w:lang w:val="ca-ES"/>
        </w:rPr>
        <w:t>siguiente</w:t>
      </w:r>
      <w:proofErr w:type="spellEnd"/>
      <w:r w:rsidRPr="00300B75">
        <w:rPr>
          <w:rFonts w:ascii="CenturyGothic" w:hAnsi="CenturyGothic" w:cs="CenturyGothic"/>
          <w:lang w:val="ca-ES"/>
        </w:rPr>
        <w:t>:</w:t>
      </w:r>
    </w:p>
    <w:p w:rsidR="00895D88" w:rsidRPr="00730FBB" w:rsidRDefault="00895D88" w:rsidP="00895D8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lang w:val="ca-ES"/>
        </w:rPr>
      </w:pPr>
    </w:p>
    <w:p w:rsidR="00895D88" w:rsidRPr="00730FBB" w:rsidRDefault="00895D88" w:rsidP="00895D8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lang w:val="ca-ES"/>
        </w:rPr>
      </w:pPr>
    </w:p>
    <w:p w:rsidR="00895D88" w:rsidRPr="00730FBB" w:rsidRDefault="00895D88" w:rsidP="00895D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002060"/>
          <w:sz w:val="36"/>
          <w:szCs w:val="36"/>
          <w:lang w:val="ca-ES"/>
        </w:rPr>
      </w:pPr>
      <w:r w:rsidRPr="00730FBB">
        <w:rPr>
          <w:rFonts w:asciiTheme="majorHAnsi" w:hAnsiTheme="majorHAnsi"/>
          <w:b/>
          <w:color w:val="002060"/>
          <w:sz w:val="36"/>
          <w:szCs w:val="36"/>
          <w:lang w:val="ca-ES"/>
        </w:rPr>
        <w:t>ANUNCI</w:t>
      </w:r>
      <w:r w:rsidR="00EF11C9">
        <w:rPr>
          <w:rFonts w:asciiTheme="majorHAnsi" w:hAnsiTheme="majorHAnsi"/>
          <w:b/>
          <w:color w:val="002060"/>
          <w:sz w:val="36"/>
          <w:szCs w:val="36"/>
          <w:lang w:val="ca-ES"/>
        </w:rPr>
        <w:t>O</w:t>
      </w:r>
      <w:r w:rsidRPr="00730FBB">
        <w:rPr>
          <w:rFonts w:asciiTheme="majorHAnsi" w:hAnsiTheme="majorHAnsi"/>
          <w:b/>
          <w:color w:val="002060"/>
          <w:sz w:val="36"/>
          <w:szCs w:val="36"/>
          <w:lang w:val="ca-ES"/>
        </w:rPr>
        <w:t xml:space="preserve"> DE REGATA</w:t>
      </w:r>
    </w:p>
    <w:p w:rsidR="00895D88" w:rsidRPr="00730FBB" w:rsidRDefault="00895D88" w:rsidP="00895D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002060"/>
          <w:sz w:val="36"/>
          <w:szCs w:val="36"/>
          <w:lang w:val="ca-ES"/>
        </w:rPr>
      </w:pPr>
    </w:p>
    <w:p w:rsidR="00895D88" w:rsidRPr="00730FBB" w:rsidRDefault="00895D88" w:rsidP="00895D8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lang w:val="ca-ES"/>
        </w:rPr>
      </w:pPr>
      <w:r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1.- REGLAMENT</w:t>
      </w:r>
      <w:r w:rsidR="00300B75">
        <w:rPr>
          <w:rFonts w:ascii="CenturyGothic-Bold" w:hAnsi="CenturyGothic-Bold" w:cs="CenturyGothic-Bold"/>
          <w:b/>
          <w:bCs/>
          <w:color w:val="244061"/>
          <w:lang w:val="ca-ES"/>
        </w:rPr>
        <w:t>O</w:t>
      </w:r>
      <w:r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S</w:t>
      </w:r>
    </w:p>
    <w:p w:rsidR="00895D88" w:rsidRPr="00730FBB" w:rsidRDefault="00895D88" w:rsidP="00895D8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lang w:val="ca-ES"/>
        </w:rPr>
      </w:pPr>
    </w:p>
    <w:p w:rsidR="00300B75" w:rsidRPr="00300B75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lang w:val="ca-ES"/>
        </w:rPr>
      </w:pPr>
      <w:r w:rsidRPr="00300B75">
        <w:rPr>
          <w:rFonts w:ascii="CenturyGothic" w:hAnsi="CenturyGothic" w:cs="CenturyGothic"/>
          <w:lang w:val="ca-ES"/>
        </w:rPr>
        <w:t xml:space="preserve">La regata se </w:t>
      </w:r>
      <w:proofErr w:type="spellStart"/>
      <w:r w:rsidRPr="00300B75">
        <w:rPr>
          <w:rFonts w:ascii="CenturyGothic" w:hAnsi="CenturyGothic" w:cs="CenturyGothic"/>
          <w:lang w:val="ca-ES"/>
        </w:rPr>
        <w:t>regirá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por las </w:t>
      </w:r>
      <w:proofErr w:type="spellStart"/>
      <w:r w:rsidRPr="00300B75">
        <w:rPr>
          <w:rFonts w:ascii="CenturyGothic" w:hAnsi="CenturyGothic" w:cs="CenturyGothic"/>
          <w:lang w:val="ca-ES"/>
        </w:rPr>
        <w:t>reglas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tal y como se </w:t>
      </w:r>
      <w:proofErr w:type="spellStart"/>
      <w:r w:rsidRPr="00300B75">
        <w:rPr>
          <w:rFonts w:ascii="CenturyGothic" w:hAnsi="CenturyGothic" w:cs="CenturyGothic"/>
          <w:lang w:val="ca-ES"/>
        </w:rPr>
        <w:t>definen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en el reglamento de </w:t>
      </w:r>
      <w:proofErr w:type="spellStart"/>
      <w:r w:rsidRPr="00300B75">
        <w:rPr>
          <w:rFonts w:ascii="CenturyGothic" w:hAnsi="CenturyGothic" w:cs="CenturyGothic"/>
          <w:lang w:val="ca-ES"/>
        </w:rPr>
        <w:t>Regatas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a Vela, </w:t>
      </w:r>
      <w:proofErr w:type="spellStart"/>
      <w:r w:rsidRPr="00300B75">
        <w:rPr>
          <w:rFonts w:ascii="CenturyGothic" w:hAnsi="CenturyGothic" w:cs="CenturyGothic"/>
          <w:lang w:val="ca-ES"/>
        </w:rPr>
        <w:t>edición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2013-2016.</w:t>
      </w:r>
    </w:p>
    <w:p w:rsidR="00300B75" w:rsidRPr="00300B75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lang w:val="ca-ES"/>
        </w:rPr>
      </w:pPr>
      <w:r w:rsidRPr="00300B75">
        <w:rPr>
          <w:rFonts w:ascii="CenturyGothic" w:hAnsi="CenturyGothic" w:cs="CenturyGothic"/>
          <w:lang w:val="ca-ES"/>
        </w:rPr>
        <w:t xml:space="preserve">a) Guía Deportiva de la </w:t>
      </w:r>
      <w:proofErr w:type="spellStart"/>
      <w:r w:rsidRPr="00300B75">
        <w:rPr>
          <w:rFonts w:ascii="CenturyGothic" w:hAnsi="CenturyGothic" w:cs="CenturyGothic"/>
          <w:lang w:val="ca-ES"/>
        </w:rPr>
        <w:t>Federación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Catalana de Vela.</w:t>
      </w:r>
    </w:p>
    <w:p w:rsidR="00895D88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lang w:val="ca-ES"/>
        </w:rPr>
      </w:pPr>
      <w:r w:rsidRPr="00300B75">
        <w:rPr>
          <w:rFonts w:ascii="CenturyGothic" w:hAnsi="CenturyGothic" w:cs="CenturyGothic"/>
          <w:lang w:val="ca-ES"/>
        </w:rPr>
        <w:t xml:space="preserve">En caso de </w:t>
      </w:r>
      <w:proofErr w:type="spellStart"/>
      <w:r w:rsidRPr="00300B75">
        <w:rPr>
          <w:rFonts w:ascii="CenturyGothic" w:hAnsi="CenturyGothic" w:cs="CenturyGothic"/>
          <w:lang w:val="ca-ES"/>
        </w:rPr>
        <w:t>discrepancia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entre el Anuncio y las </w:t>
      </w:r>
      <w:proofErr w:type="spellStart"/>
      <w:r w:rsidRPr="00300B75">
        <w:rPr>
          <w:rFonts w:ascii="CenturyGothic" w:hAnsi="CenturyGothic" w:cs="CenturyGothic"/>
          <w:lang w:val="ca-ES"/>
        </w:rPr>
        <w:t>Instrucciones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de Regata </w:t>
      </w:r>
      <w:proofErr w:type="spellStart"/>
      <w:r w:rsidRPr="00300B75">
        <w:rPr>
          <w:rFonts w:ascii="CenturyGothic" w:hAnsi="CenturyGothic" w:cs="CenturyGothic"/>
          <w:lang w:val="ca-ES"/>
        </w:rPr>
        <w:t>prevalecerán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lang w:val="ca-ES"/>
        </w:rPr>
        <w:t>estas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lang w:val="ca-ES"/>
        </w:rPr>
        <w:t>últimas</w:t>
      </w:r>
      <w:proofErr w:type="spellEnd"/>
      <w:r w:rsidRPr="00300B75">
        <w:rPr>
          <w:rFonts w:ascii="CenturyGothic" w:hAnsi="CenturyGothic" w:cs="CenturyGothic"/>
          <w:lang w:val="ca-ES"/>
        </w:rPr>
        <w:t>.</w:t>
      </w:r>
    </w:p>
    <w:p w:rsidR="00300B75" w:rsidRPr="00730FBB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</w:p>
    <w:p w:rsidR="00895D88" w:rsidRPr="00730FBB" w:rsidRDefault="00895D88" w:rsidP="00895D8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lang w:val="ca-ES"/>
        </w:rPr>
      </w:pPr>
      <w:r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2.- PROGRAMA</w:t>
      </w:r>
    </w:p>
    <w:p w:rsidR="00895D88" w:rsidRPr="00730FBB" w:rsidRDefault="00895D88" w:rsidP="00895D8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lang w:val="ca-ES"/>
        </w:rPr>
      </w:pPr>
    </w:p>
    <w:tbl>
      <w:tblPr>
        <w:tblStyle w:val="Sombreadoclaro-nfasis1"/>
        <w:tblW w:w="5000" w:type="pct"/>
        <w:tblLook w:val="0660"/>
      </w:tblPr>
      <w:tblGrid>
        <w:gridCol w:w="2069"/>
        <w:gridCol w:w="2069"/>
        <w:gridCol w:w="2512"/>
        <w:gridCol w:w="2070"/>
      </w:tblGrid>
      <w:tr w:rsidR="00895D88" w:rsidRPr="00730FBB" w:rsidTr="00824F37">
        <w:trPr>
          <w:cnfStyle w:val="100000000000"/>
        </w:trPr>
        <w:tc>
          <w:tcPr>
            <w:tcW w:w="1186" w:type="pct"/>
            <w:noWrap/>
          </w:tcPr>
          <w:p w:rsidR="00895D88" w:rsidRPr="00730FBB" w:rsidRDefault="00895D88">
            <w:pPr>
              <w:rPr>
                <w:lang w:val="ca-ES"/>
              </w:rPr>
            </w:pPr>
            <w:r w:rsidRPr="00730FBB">
              <w:rPr>
                <w:lang w:val="ca-ES"/>
              </w:rPr>
              <w:t>DATA</w:t>
            </w:r>
          </w:p>
        </w:tc>
        <w:tc>
          <w:tcPr>
            <w:tcW w:w="1186" w:type="pct"/>
          </w:tcPr>
          <w:p w:rsidR="00895D88" w:rsidRPr="00730FBB" w:rsidRDefault="00895D88">
            <w:pPr>
              <w:rPr>
                <w:lang w:val="ca-ES"/>
              </w:rPr>
            </w:pPr>
            <w:r w:rsidRPr="00730FBB">
              <w:rPr>
                <w:lang w:val="ca-ES"/>
              </w:rPr>
              <w:t>SE</w:t>
            </w:r>
            <w:r w:rsidR="0052752C">
              <w:rPr>
                <w:lang w:val="ca-ES"/>
              </w:rPr>
              <w:t>DE</w:t>
            </w:r>
          </w:p>
        </w:tc>
        <w:tc>
          <w:tcPr>
            <w:tcW w:w="1440" w:type="pct"/>
          </w:tcPr>
          <w:p w:rsidR="00895D88" w:rsidRPr="00730FBB" w:rsidRDefault="0052752C" w:rsidP="0052752C">
            <w:pPr>
              <w:rPr>
                <w:lang w:val="ca-ES"/>
              </w:rPr>
            </w:pPr>
            <w:r>
              <w:rPr>
                <w:lang w:val="ca-ES"/>
              </w:rPr>
              <w:t>ACTIVID</w:t>
            </w:r>
            <w:r w:rsidR="00895D88" w:rsidRPr="00730FBB">
              <w:rPr>
                <w:lang w:val="ca-ES"/>
              </w:rPr>
              <w:t>A</w:t>
            </w:r>
            <w:r>
              <w:rPr>
                <w:lang w:val="ca-ES"/>
              </w:rPr>
              <w:t>D</w:t>
            </w:r>
            <w:r w:rsidR="00BA2C47" w:rsidRPr="00730FBB">
              <w:rPr>
                <w:lang w:val="ca-ES"/>
              </w:rPr>
              <w:t>/RECORR</w:t>
            </w:r>
            <w:r>
              <w:rPr>
                <w:lang w:val="ca-ES"/>
              </w:rPr>
              <w:t>IDO</w:t>
            </w:r>
          </w:p>
        </w:tc>
        <w:tc>
          <w:tcPr>
            <w:tcW w:w="1187" w:type="pct"/>
          </w:tcPr>
          <w:p w:rsidR="00895D88" w:rsidRPr="00730FBB" w:rsidRDefault="00BA2C47">
            <w:pPr>
              <w:rPr>
                <w:lang w:val="ca-ES"/>
              </w:rPr>
            </w:pPr>
            <w:r w:rsidRPr="00730FBB">
              <w:rPr>
                <w:lang w:val="ca-ES"/>
              </w:rPr>
              <w:t>HORA</w:t>
            </w:r>
          </w:p>
        </w:tc>
      </w:tr>
      <w:tr w:rsidR="00895D88" w:rsidRPr="00730FBB" w:rsidTr="00824F37">
        <w:tc>
          <w:tcPr>
            <w:tcW w:w="1186" w:type="pct"/>
            <w:noWrap/>
          </w:tcPr>
          <w:p w:rsidR="00895D88" w:rsidRPr="00730FBB" w:rsidRDefault="00895D88">
            <w:pPr>
              <w:rPr>
                <w:lang w:val="ca-ES"/>
              </w:rPr>
            </w:pPr>
          </w:p>
        </w:tc>
        <w:tc>
          <w:tcPr>
            <w:tcW w:w="1186" w:type="pct"/>
          </w:tcPr>
          <w:p w:rsidR="00895D88" w:rsidRPr="00730FBB" w:rsidRDefault="00895D88">
            <w:pPr>
              <w:rPr>
                <w:rStyle w:val="nfasissutil"/>
                <w:lang w:val="ca-ES"/>
              </w:rPr>
            </w:pPr>
          </w:p>
        </w:tc>
        <w:tc>
          <w:tcPr>
            <w:tcW w:w="1440" w:type="pct"/>
          </w:tcPr>
          <w:p w:rsidR="00895D88" w:rsidRPr="00730FBB" w:rsidRDefault="00895D88">
            <w:pPr>
              <w:rPr>
                <w:lang w:val="ca-ES"/>
              </w:rPr>
            </w:pPr>
          </w:p>
        </w:tc>
        <w:tc>
          <w:tcPr>
            <w:tcW w:w="1187" w:type="pct"/>
          </w:tcPr>
          <w:p w:rsidR="00895D88" w:rsidRPr="00730FBB" w:rsidRDefault="00895D88">
            <w:pPr>
              <w:rPr>
                <w:lang w:val="ca-ES"/>
              </w:rPr>
            </w:pPr>
          </w:p>
        </w:tc>
      </w:tr>
      <w:tr w:rsidR="00895D88" w:rsidRPr="00730FBB" w:rsidTr="00824F37">
        <w:tc>
          <w:tcPr>
            <w:tcW w:w="1186" w:type="pct"/>
            <w:noWrap/>
          </w:tcPr>
          <w:p w:rsidR="00895D88" w:rsidRPr="00730FBB" w:rsidRDefault="00B64A35" w:rsidP="00B64A35">
            <w:pPr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BA2C47" w:rsidRPr="00730FBB">
              <w:rPr>
                <w:lang w:val="ca-ES"/>
              </w:rPr>
              <w:t xml:space="preserve">2 de </w:t>
            </w:r>
            <w:proofErr w:type="spellStart"/>
            <w:r>
              <w:rPr>
                <w:lang w:val="ca-ES"/>
              </w:rPr>
              <w:t>diciembre</w:t>
            </w:r>
            <w:proofErr w:type="spellEnd"/>
          </w:p>
        </w:tc>
        <w:tc>
          <w:tcPr>
            <w:tcW w:w="1186" w:type="pct"/>
          </w:tcPr>
          <w:p w:rsidR="00895D88" w:rsidRPr="00730FBB" w:rsidRDefault="00BA2C47">
            <w:pPr>
              <w:pStyle w:val="DecimalAligned"/>
              <w:rPr>
                <w:lang w:val="ca-ES"/>
              </w:rPr>
            </w:pPr>
            <w:r w:rsidRPr="00730FBB">
              <w:rPr>
                <w:lang w:val="ca-ES"/>
              </w:rPr>
              <w:t>Port Torredembarra</w:t>
            </w:r>
          </w:p>
        </w:tc>
        <w:tc>
          <w:tcPr>
            <w:tcW w:w="1440" w:type="pct"/>
          </w:tcPr>
          <w:p w:rsidR="00895D88" w:rsidRPr="00730FBB" w:rsidRDefault="00300B75">
            <w:pPr>
              <w:pStyle w:val="DecimalAligned"/>
              <w:rPr>
                <w:lang w:val="ca-ES"/>
              </w:rPr>
            </w:pPr>
            <w:r>
              <w:rPr>
                <w:lang w:val="ca-ES"/>
              </w:rPr>
              <w:t>Registro</w:t>
            </w:r>
            <w:r w:rsidR="00BA2C47" w:rsidRPr="00730FBB">
              <w:rPr>
                <w:lang w:val="ca-ES"/>
              </w:rPr>
              <w:t xml:space="preserve"> de </w:t>
            </w:r>
            <w:proofErr w:type="spellStart"/>
            <w:r w:rsidR="00BA2C47" w:rsidRPr="00730FBB">
              <w:rPr>
                <w:lang w:val="ca-ES"/>
              </w:rPr>
              <w:t>participant</w:t>
            </w:r>
            <w:r>
              <w:rPr>
                <w:lang w:val="ca-ES"/>
              </w:rPr>
              <w:t>e</w:t>
            </w:r>
            <w:r w:rsidR="00BA2C47" w:rsidRPr="00730FBB">
              <w:rPr>
                <w:lang w:val="ca-ES"/>
              </w:rPr>
              <w:t>s</w:t>
            </w:r>
            <w:proofErr w:type="spellEnd"/>
          </w:p>
        </w:tc>
        <w:tc>
          <w:tcPr>
            <w:tcW w:w="1187" w:type="pct"/>
          </w:tcPr>
          <w:p w:rsidR="00895D88" w:rsidRPr="00730FBB" w:rsidRDefault="00824F37" w:rsidP="00824F37">
            <w:pPr>
              <w:pStyle w:val="DecimalAligned"/>
              <w:rPr>
                <w:lang w:val="ca-ES"/>
              </w:rPr>
            </w:pPr>
            <w:r w:rsidRPr="00730FBB">
              <w:rPr>
                <w:lang w:val="ca-ES"/>
              </w:rPr>
              <w:t>10</w:t>
            </w:r>
            <w:r w:rsidR="00BA2C47" w:rsidRPr="00730FBB">
              <w:rPr>
                <w:lang w:val="ca-ES"/>
              </w:rPr>
              <w:t>:00h.</w:t>
            </w:r>
          </w:p>
        </w:tc>
      </w:tr>
      <w:tr w:rsidR="00895D88" w:rsidRPr="00730FBB" w:rsidTr="00824F37">
        <w:tc>
          <w:tcPr>
            <w:tcW w:w="1186" w:type="pct"/>
            <w:noWrap/>
          </w:tcPr>
          <w:p w:rsidR="00895D88" w:rsidRPr="00730FBB" w:rsidRDefault="00895D88">
            <w:pPr>
              <w:rPr>
                <w:lang w:val="ca-ES"/>
              </w:rPr>
            </w:pPr>
          </w:p>
          <w:p w:rsidR="00824F37" w:rsidRPr="00730FBB" w:rsidRDefault="007264B4">
            <w:pPr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Pr="00730FBB">
              <w:rPr>
                <w:lang w:val="ca-ES"/>
              </w:rPr>
              <w:t xml:space="preserve">2 de </w:t>
            </w:r>
            <w:proofErr w:type="spellStart"/>
            <w:r>
              <w:rPr>
                <w:lang w:val="ca-ES"/>
              </w:rPr>
              <w:t>diciembre</w:t>
            </w:r>
            <w:proofErr w:type="spellEnd"/>
            <w:r w:rsidRPr="00730FBB">
              <w:rPr>
                <w:lang w:val="ca-ES"/>
              </w:rPr>
              <w:t xml:space="preserve"> </w:t>
            </w:r>
          </w:p>
        </w:tc>
        <w:tc>
          <w:tcPr>
            <w:tcW w:w="1186" w:type="pct"/>
          </w:tcPr>
          <w:p w:rsidR="00824F37" w:rsidRPr="00730FBB" w:rsidRDefault="00824F37">
            <w:pPr>
              <w:pStyle w:val="DecimalAligned"/>
              <w:rPr>
                <w:lang w:val="ca-ES"/>
              </w:rPr>
            </w:pPr>
          </w:p>
          <w:p w:rsidR="00895D88" w:rsidRPr="00730FBB" w:rsidRDefault="00824F37">
            <w:pPr>
              <w:pStyle w:val="DecimalAligned"/>
              <w:rPr>
                <w:lang w:val="ca-ES"/>
              </w:rPr>
            </w:pPr>
            <w:r w:rsidRPr="00730FBB">
              <w:rPr>
                <w:lang w:val="ca-ES"/>
              </w:rPr>
              <w:t>Port Torredembarra</w:t>
            </w:r>
          </w:p>
          <w:p w:rsidR="00824F37" w:rsidRPr="00730FBB" w:rsidRDefault="00824F37">
            <w:pPr>
              <w:pStyle w:val="DecimalAligned"/>
              <w:rPr>
                <w:lang w:val="ca-ES"/>
              </w:rPr>
            </w:pPr>
          </w:p>
        </w:tc>
        <w:tc>
          <w:tcPr>
            <w:tcW w:w="1440" w:type="pct"/>
          </w:tcPr>
          <w:p w:rsidR="00824F37" w:rsidRPr="00730FBB" w:rsidRDefault="00824F37">
            <w:pPr>
              <w:pStyle w:val="DecimalAligned"/>
              <w:rPr>
                <w:lang w:val="ca-ES"/>
              </w:rPr>
            </w:pPr>
          </w:p>
          <w:p w:rsidR="00895D88" w:rsidRPr="00730FBB" w:rsidRDefault="00300B75" w:rsidP="00300B75">
            <w:pPr>
              <w:pStyle w:val="DecimalAligned"/>
              <w:rPr>
                <w:lang w:val="ca-ES"/>
              </w:rPr>
            </w:pPr>
            <w:proofErr w:type="spellStart"/>
            <w:r>
              <w:rPr>
                <w:lang w:val="ca-ES"/>
              </w:rPr>
              <w:t>Desayuno</w:t>
            </w:r>
            <w:proofErr w:type="spellEnd"/>
            <w:r w:rsidR="00824F37" w:rsidRPr="00730FBB">
              <w:rPr>
                <w:lang w:val="ca-ES"/>
              </w:rPr>
              <w:t xml:space="preserve"> de </w:t>
            </w:r>
            <w:proofErr w:type="spellStart"/>
            <w:r w:rsidR="00824F37" w:rsidRPr="00730FBB">
              <w:rPr>
                <w:lang w:val="ca-ES"/>
              </w:rPr>
              <w:t>b</w:t>
            </w:r>
            <w:r>
              <w:rPr>
                <w:lang w:val="ca-ES"/>
              </w:rPr>
              <w:t>ienvenida</w:t>
            </w:r>
            <w:proofErr w:type="spellEnd"/>
          </w:p>
        </w:tc>
        <w:tc>
          <w:tcPr>
            <w:tcW w:w="1187" w:type="pct"/>
          </w:tcPr>
          <w:p w:rsidR="00895D88" w:rsidRPr="00730FBB" w:rsidRDefault="00895D88">
            <w:pPr>
              <w:pStyle w:val="DecimalAligned"/>
              <w:rPr>
                <w:lang w:val="ca-ES"/>
              </w:rPr>
            </w:pPr>
          </w:p>
          <w:p w:rsidR="00824F37" w:rsidRPr="00730FBB" w:rsidRDefault="00824F37">
            <w:pPr>
              <w:pStyle w:val="DecimalAligned"/>
              <w:rPr>
                <w:lang w:val="ca-ES"/>
              </w:rPr>
            </w:pPr>
            <w:r w:rsidRPr="00730FBB">
              <w:rPr>
                <w:lang w:val="ca-ES"/>
              </w:rPr>
              <w:t>10:30h.</w:t>
            </w:r>
          </w:p>
        </w:tc>
      </w:tr>
      <w:tr w:rsidR="00824F37" w:rsidRPr="00730FBB" w:rsidTr="00824F37">
        <w:tc>
          <w:tcPr>
            <w:tcW w:w="1186" w:type="pct"/>
            <w:noWrap/>
          </w:tcPr>
          <w:p w:rsidR="00824F37" w:rsidRPr="00730FBB" w:rsidRDefault="007264B4" w:rsidP="00275246">
            <w:pPr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Pr="00730FBB">
              <w:rPr>
                <w:lang w:val="ca-ES"/>
              </w:rPr>
              <w:t xml:space="preserve">2 de </w:t>
            </w:r>
            <w:proofErr w:type="spellStart"/>
            <w:r>
              <w:rPr>
                <w:lang w:val="ca-ES"/>
              </w:rPr>
              <w:t>diciembre</w:t>
            </w:r>
            <w:proofErr w:type="spellEnd"/>
          </w:p>
        </w:tc>
        <w:tc>
          <w:tcPr>
            <w:tcW w:w="1186" w:type="pct"/>
          </w:tcPr>
          <w:p w:rsidR="00824F37" w:rsidRPr="00730FBB" w:rsidRDefault="00824F37" w:rsidP="00275246">
            <w:pPr>
              <w:pStyle w:val="DecimalAligned"/>
              <w:rPr>
                <w:lang w:val="ca-ES"/>
              </w:rPr>
            </w:pPr>
            <w:r w:rsidRPr="00730FBB">
              <w:rPr>
                <w:lang w:val="ca-ES"/>
              </w:rPr>
              <w:t>Port Torredembarra</w:t>
            </w:r>
          </w:p>
        </w:tc>
        <w:tc>
          <w:tcPr>
            <w:tcW w:w="1440" w:type="pct"/>
          </w:tcPr>
          <w:p w:rsidR="00824F37" w:rsidRPr="00730FBB" w:rsidRDefault="00824F37" w:rsidP="00B64A35">
            <w:pPr>
              <w:pStyle w:val="DecimalAligned"/>
              <w:rPr>
                <w:lang w:val="ca-ES"/>
              </w:rPr>
            </w:pPr>
            <w:proofErr w:type="spellStart"/>
            <w:r w:rsidRPr="00730FBB">
              <w:rPr>
                <w:lang w:val="ca-ES"/>
              </w:rPr>
              <w:t>Reunió</w:t>
            </w:r>
            <w:r w:rsidR="00300B75">
              <w:rPr>
                <w:lang w:val="ca-ES"/>
              </w:rPr>
              <w:t>n</w:t>
            </w:r>
            <w:proofErr w:type="spellEnd"/>
            <w:r w:rsidRPr="00730FBB">
              <w:rPr>
                <w:lang w:val="ca-ES"/>
              </w:rPr>
              <w:t xml:space="preserve"> de Patron</w:t>
            </w:r>
            <w:r w:rsidR="00300B75">
              <w:rPr>
                <w:lang w:val="ca-ES"/>
              </w:rPr>
              <w:t>e</w:t>
            </w:r>
            <w:r w:rsidRPr="00730FBB">
              <w:rPr>
                <w:lang w:val="ca-ES"/>
              </w:rPr>
              <w:t>s</w:t>
            </w:r>
            <w:r w:rsidR="00C9697E">
              <w:rPr>
                <w:lang w:val="ca-ES"/>
              </w:rPr>
              <w:t xml:space="preserve"> </w:t>
            </w:r>
          </w:p>
        </w:tc>
        <w:tc>
          <w:tcPr>
            <w:tcW w:w="1187" w:type="pct"/>
          </w:tcPr>
          <w:p w:rsidR="00824F37" w:rsidRPr="00730FBB" w:rsidRDefault="00824F37">
            <w:pPr>
              <w:pStyle w:val="DecimalAligned"/>
              <w:rPr>
                <w:lang w:val="ca-ES"/>
              </w:rPr>
            </w:pPr>
            <w:r w:rsidRPr="00730FBB">
              <w:rPr>
                <w:lang w:val="ca-ES"/>
              </w:rPr>
              <w:t>11:00h.</w:t>
            </w:r>
          </w:p>
          <w:p w:rsidR="00824F37" w:rsidRPr="00730FBB" w:rsidRDefault="00824F37">
            <w:pPr>
              <w:pStyle w:val="DecimalAligned"/>
              <w:rPr>
                <w:lang w:val="ca-ES"/>
              </w:rPr>
            </w:pPr>
          </w:p>
        </w:tc>
      </w:tr>
      <w:tr w:rsidR="00824F37" w:rsidRPr="00730FBB" w:rsidTr="00824F37">
        <w:tc>
          <w:tcPr>
            <w:tcW w:w="1186" w:type="pct"/>
            <w:noWrap/>
          </w:tcPr>
          <w:p w:rsidR="00824F37" w:rsidRPr="00730FBB" w:rsidRDefault="007264B4">
            <w:pPr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Pr="00730FBB">
              <w:rPr>
                <w:lang w:val="ca-ES"/>
              </w:rPr>
              <w:t xml:space="preserve">2 de </w:t>
            </w:r>
            <w:proofErr w:type="spellStart"/>
            <w:r>
              <w:rPr>
                <w:lang w:val="ca-ES"/>
              </w:rPr>
              <w:t>diciembre</w:t>
            </w:r>
            <w:proofErr w:type="spellEnd"/>
          </w:p>
        </w:tc>
        <w:tc>
          <w:tcPr>
            <w:tcW w:w="1186" w:type="pct"/>
          </w:tcPr>
          <w:p w:rsidR="00824F37" w:rsidRPr="00730FBB" w:rsidRDefault="00824F37">
            <w:pPr>
              <w:pStyle w:val="DecimalAligned"/>
              <w:rPr>
                <w:lang w:val="ca-ES"/>
              </w:rPr>
            </w:pPr>
            <w:r w:rsidRPr="00730FBB">
              <w:rPr>
                <w:lang w:val="ca-ES"/>
              </w:rPr>
              <w:t>Port Torredembarra</w:t>
            </w:r>
          </w:p>
        </w:tc>
        <w:tc>
          <w:tcPr>
            <w:tcW w:w="1440" w:type="pct"/>
          </w:tcPr>
          <w:p w:rsidR="00824F37" w:rsidRPr="00730FBB" w:rsidRDefault="00B64A35" w:rsidP="00447089">
            <w:pPr>
              <w:pStyle w:val="DecimalAligned"/>
              <w:rPr>
                <w:lang w:val="ca-ES"/>
              </w:rPr>
            </w:pPr>
            <w:r>
              <w:rPr>
                <w:lang w:val="ca-ES"/>
              </w:rPr>
              <w:t>Barbacoa en el CMT</w:t>
            </w:r>
          </w:p>
        </w:tc>
        <w:tc>
          <w:tcPr>
            <w:tcW w:w="1187" w:type="pct"/>
          </w:tcPr>
          <w:p w:rsidR="00824F37" w:rsidRPr="00730FBB" w:rsidRDefault="00B64A35">
            <w:pPr>
              <w:pStyle w:val="DecimalAligned"/>
              <w:rPr>
                <w:lang w:val="ca-ES"/>
              </w:rPr>
            </w:pPr>
            <w:r>
              <w:rPr>
                <w:lang w:val="ca-ES"/>
              </w:rPr>
              <w:t>15</w:t>
            </w:r>
            <w:r w:rsidR="00810DB1">
              <w:rPr>
                <w:lang w:val="ca-ES"/>
              </w:rPr>
              <w:t>:00h</w:t>
            </w:r>
            <w:r w:rsidR="00855370">
              <w:rPr>
                <w:lang w:val="ca-ES"/>
              </w:rPr>
              <w:t>.</w:t>
            </w:r>
          </w:p>
        </w:tc>
      </w:tr>
      <w:tr w:rsidR="00824F37" w:rsidRPr="00730FBB" w:rsidTr="00824F37">
        <w:tc>
          <w:tcPr>
            <w:tcW w:w="1186" w:type="pct"/>
            <w:noWrap/>
          </w:tcPr>
          <w:p w:rsidR="00824F37" w:rsidRPr="00730FBB" w:rsidRDefault="00824F37">
            <w:pPr>
              <w:rPr>
                <w:lang w:val="ca-ES"/>
              </w:rPr>
            </w:pPr>
          </w:p>
        </w:tc>
        <w:tc>
          <w:tcPr>
            <w:tcW w:w="1186" w:type="pct"/>
          </w:tcPr>
          <w:p w:rsidR="00824F37" w:rsidRPr="00730FBB" w:rsidRDefault="00824F37">
            <w:pPr>
              <w:rPr>
                <w:rStyle w:val="nfasissutil"/>
                <w:lang w:val="ca-ES"/>
              </w:rPr>
            </w:pPr>
          </w:p>
        </w:tc>
        <w:tc>
          <w:tcPr>
            <w:tcW w:w="1440" w:type="pct"/>
          </w:tcPr>
          <w:p w:rsidR="00824F37" w:rsidRPr="00730FBB" w:rsidRDefault="00824F37">
            <w:pPr>
              <w:rPr>
                <w:lang w:val="ca-ES"/>
              </w:rPr>
            </w:pPr>
          </w:p>
        </w:tc>
        <w:tc>
          <w:tcPr>
            <w:tcW w:w="1187" w:type="pct"/>
          </w:tcPr>
          <w:p w:rsidR="00824F37" w:rsidRPr="00730FBB" w:rsidRDefault="00824F37">
            <w:pPr>
              <w:rPr>
                <w:lang w:val="ca-ES"/>
              </w:rPr>
            </w:pPr>
          </w:p>
        </w:tc>
      </w:tr>
      <w:tr w:rsidR="00824F37" w:rsidRPr="00730FBB" w:rsidTr="00824F37">
        <w:tc>
          <w:tcPr>
            <w:tcW w:w="1186" w:type="pct"/>
            <w:noWrap/>
          </w:tcPr>
          <w:p w:rsidR="00C20BC5" w:rsidRPr="00730FBB" w:rsidRDefault="007264B4">
            <w:pPr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Pr="00730FBB">
              <w:rPr>
                <w:lang w:val="ca-ES"/>
              </w:rPr>
              <w:t xml:space="preserve">2 de </w:t>
            </w:r>
            <w:proofErr w:type="spellStart"/>
            <w:r>
              <w:rPr>
                <w:lang w:val="ca-ES"/>
              </w:rPr>
              <w:t>diciembre</w:t>
            </w:r>
            <w:proofErr w:type="spellEnd"/>
            <w:r w:rsidRPr="00730FBB">
              <w:rPr>
                <w:lang w:val="ca-ES"/>
              </w:rPr>
              <w:t xml:space="preserve"> </w:t>
            </w:r>
          </w:p>
          <w:p w:rsidR="00C20BC5" w:rsidRPr="00730FBB" w:rsidRDefault="00C20BC5">
            <w:pPr>
              <w:rPr>
                <w:lang w:val="ca-ES"/>
              </w:rPr>
            </w:pPr>
          </w:p>
        </w:tc>
        <w:tc>
          <w:tcPr>
            <w:tcW w:w="1186" w:type="pct"/>
          </w:tcPr>
          <w:p w:rsidR="00824F37" w:rsidRPr="00730FBB" w:rsidRDefault="00824F37">
            <w:pPr>
              <w:pStyle w:val="DecimalAligned"/>
              <w:rPr>
                <w:lang w:val="ca-ES"/>
              </w:rPr>
            </w:pPr>
            <w:r w:rsidRPr="00730FBB">
              <w:rPr>
                <w:lang w:val="ca-ES"/>
              </w:rPr>
              <w:t>Port Torredembarra</w:t>
            </w:r>
          </w:p>
          <w:p w:rsidR="00C20BC5" w:rsidRPr="00730FBB" w:rsidRDefault="00C20BC5">
            <w:pPr>
              <w:pStyle w:val="DecimalAligned"/>
              <w:rPr>
                <w:lang w:val="ca-ES"/>
              </w:rPr>
            </w:pPr>
          </w:p>
          <w:p w:rsidR="00C20BC5" w:rsidRPr="00730FBB" w:rsidRDefault="00C20BC5">
            <w:pPr>
              <w:pStyle w:val="DecimalAligned"/>
              <w:rPr>
                <w:lang w:val="ca-ES"/>
              </w:rPr>
            </w:pPr>
          </w:p>
        </w:tc>
        <w:tc>
          <w:tcPr>
            <w:tcW w:w="1440" w:type="pct"/>
          </w:tcPr>
          <w:p w:rsidR="00824F37" w:rsidRPr="00730FBB" w:rsidRDefault="00C9697E">
            <w:pPr>
              <w:pStyle w:val="DecimalAligned"/>
              <w:rPr>
                <w:lang w:val="ca-ES"/>
              </w:rPr>
            </w:pPr>
            <w:r>
              <w:rPr>
                <w:lang w:val="ca-ES"/>
              </w:rPr>
              <w:t xml:space="preserve">Entrega de </w:t>
            </w:r>
            <w:proofErr w:type="spellStart"/>
            <w:r>
              <w:rPr>
                <w:lang w:val="ca-ES"/>
              </w:rPr>
              <w:t>trofeo</w:t>
            </w:r>
            <w:r w:rsidR="00824F37" w:rsidRPr="00730FBB">
              <w:rPr>
                <w:lang w:val="ca-ES"/>
              </w:rPr>
              <w:t>s</w:t>
            </w:r>
            <w:proofErr w:type="spellEnd"/>
          </w:p>
          <w:p w:rsidR="00C20BC5" w:rsidRPr="00730FBB" w:rsidRDefault="00C20BC5">
            <w:pPr>
              <w:pStyle w:val="DecimalAligned"/>
              <w:rPr>
                <w:lang w:val="ca-ES"/>
              </w:rPr>
            </w:pPr>
          </w:p>
          <w:p w:rsidR="00C20BC5" w:rsidRPr="00730FBB" w:rsidRDefault="00C20BC5" w:rsidP="00300B75">
            <w:pPr>
              <w:pStyle w:val="DecimalAligned"/>
              <w:rPr>
                <w:lang w:val="ca-ES"/>
              </w:rPr>
            </w:pPr>
          </w:p>
        </w:tc>
        <w:tc>
          <w:tcPr>
            <w:tcW w:w="1187" w:type="pct"/>
          </w:tcPr>
          <w:p w:rsidR="00824F37" w:rsidRPr="00730FBB" w:rsidRDefault="00B64A35">
            <w:pPr>
              <w:pStyle w:val="DecimalAligned"/>
              <w:rPr>
                <w:lang w:val="ca-ES"/>
              </w:rPr>
            </w:pPr>
            <w:r>
              <w:rPr>
                <w:lang w:val="ca-ES"/>
              </w:rPr>
              <w:t>17:</w:t>
            </w:r>
            <w:r w:rsidR="00810DB1">
              <w:rPr>
                <w:lang w:val="ca-ES"/>
              </w:rPr>
              <w:t>00h</w:t>
            </w:r>
            <w:r w:rsidR="00C20BC5" w:rsidRPr="00730FBB">
              <w:rPr>
                <w:lang w:val="ca-ES"/>
              </w:rPr>
              <w:t>.</w:t>
            </w:r>
          </w:p>
          <w:p w:rsidR="00C20BC5" w:rsidRPr="00730FBB" w:rsidRDefault="00C20BC5">
            <w:pPr>
              <w:pStyle w:val="DecimalAligned"/>
              <w:rPr>
                <w:lang w:val="ca-ES"/>
              </w:rPr>
            </w:pPr>
          </w:p>
          <w:p w:rsidR="00C20BC5" w:rsidRPr="00730FBB" w:rsidRDefault="00C20BC5" w:rsidP="004F557E">
            <w:pPr>
              <w:pStyle w:val="DecimalAligned"/>
              <w:rPr>
                <w:lang w:val="ca-ES"/>
              </w:rPr>
            </w:pPr>
          </w:p>
        </w:tc>
      </w:tr>
      <w:tr w:rsidR="00824F37" w:rsidRPr="00730FBB" w:rsidTr="00824F37">
        <w:tc>
          <w:tcPr>
            <w:tcW w:w="1186" w:type="pct"/>
            <w:noWrap/>
          </w:tcPr>
          <w:p w:rsidR="00824F37" w:rsidRPr="00730FBB" w:rsidRDefault="00824F37">
            <w:pPr>
              <w:rPr>
                <w:lang w:val="ca-ES"/>
              </w:rPr>
            </w:pPr>
          </w:p>
        </w:tc>
        <w:tc>
          <w:tcPr>
            <w:tcW w:w="1186" w:type="pct"/>
          </w:tcPr>
          <w:p w:rsidR="00824F37" w:rsidRPr="00730FBB" w:rsidRDefault="00824F37">
            <w:pPr>
              <w:pStyle w:val="DecimalAligned"/>
              <w:rPr>
                <w:lang w:val="ca-ES"/>
              </w:rPr>
            </w:pPr>
          </w:p>
        </w:tc>
        <w:tc>
          <w:tcPr>
            <w:tcW w:w="1440" w:type="pct"/>
          </w:tcPr>
          <w:p w:rsidR="00824F37" w:rsidRPr="00730FBB" w:rsidRDefault="00824F37">
            <w:pPr>
              <w:pStyle w:val="DecimalAligned"/>
              <w:rPr>
                <w:lang w:val="ca-ES"/>
              </w:rPr>
            </w:pPr>
          </w:p>
        </w:tc>
        <w:tc>
          <w:tcPr>
            <w:tcW w:w="1187" w:type="pct"/>
          </w:tcPr>
          <w:p w:rsidR="00824F37" w:rsidRPr="00730FBB" w:rsidRDefault="00824F37">
            <w:pPr>
              <w:pStyle w:val="DecimalAligned"/>
              <w:rPr>
                <w:lang w:val="ca-ES"/>
              </w:rPr>
            </w:pPr>
          </w:p>
        </w:tc>
      </w:tr>
      <w:tr w:rsidR="00824F37" w:rsidRPr="00730FBB" w:rsidTr="00824F37">
        <w:tc>
          <w:tcPr>
            <w:tcW w:w="1186" w:type="pct"/>
            <w:noWrap/>
          </w:tcPr>
          <w:p w:rsidR="00824F37" w:rsidRPr="00730FBB" w:rsidRDefault="00824F37">
            <w:pPr>
              <w:rPr>
                <w:lang w:val="ca-ES"/>
              </w:rPr>
            </w:pPr>
          </w:p>
        </w:tc>
        <w:tc>
          <w:tcPr>
            <w:tcW w:w="1186" w:type="pct"/>
          </w:tcPr>
          <w:p w:rsidR="00824F37" w:rsidRPr="00730FBB" w:rsidRDefault="00824F37">
            <w:pPr>
              <w:pStyle w:val="DecimalAligned"/>
              <w:rPr>
                <w:lang w:val="ca-ES"/>
              </w:rPr>
            </w:pPr>
          </w:p>
        </w:tc>
        <w:tc>
          <w:tcPr>
            <w:tcW w:w="1440" w:type="pct"/>
          </w:tcPr>
          <w:p w:rsidR="00824F37" w:rsidRPr="00730FBB" w:rsidRDefault="00824F37">
            <w:pPr>
              <w:pStyle w:val="DecimalAligned"/>
              <w:rPr>
                <w:lang w:val="ca-ES"/>
              </w:rPr>
            </w:pPr>
          </w:p>
        </w:tc>
        <w:tc>
          <w:tcPr>
            <w:tcW w:w="1187" w:type="pct"/>
          </w:tcPr>
          <w:p w:rsidR="00824F37" w:rsidRPr="00730FBB" w:rsidRDefault="00824F37">
            <w:pPr>
              <w:pStyle w:val="DecimalAligned"/>
              <w:rPr>
                <w:lang w:val="ca-ES"/>
              </w:rPr>
            </w:pPr>
          </w:p>
        </w:tc>
      </w:tr>
      <w:tr w:rsidR="00824F37" w:rsidRPr="00730FBB" w:rsidTr="00824F37">
        <w:trPr>
          <w:cnfStyle w:val="010000000000"/>
        </w:trPr>
        <w:tc>
          <w:tcPr>
            <w:tcW w:w="1186" w:type="pct"/>
            <w:noWrap/>
          </w:tcPr>
          <w:p w:rsidR="00824F37" w:rsidRPr="00730FBB" w:rsidRDefault="00824F37">
            <w:pPr>
              <w:rPr>
                <w:lang w:val="ca-ES"/>
              </w:rPr>
            </w:pPr>
          </w:p>
        </w:tc>
        <w:tc>
          <w:tcPr>
            <w:tcW w:w="1186" w:type="pct"/>
          </w:tcPr>
          <w:p w:rsidR="00824F37" w:rsidRPr="00730FBB" w:rsidRDefault="00824F37">
            <w:pPr>
              <w:pStyle w:val="DecimalAligned"/>
              <w:rPr>
                <w:lang w:val="ca-ES"/>
              </w:rPr>
            </w:pPr>
          </w:p>
        </w:tc>
        <w:tc>
          <w:tcPr>
            <w:tcW w:w="1440" w:type="pct"/>
          </w:tcPr>
          <w:p w:rsidR="00824F37" w:rsidRPr="00730FBB" w:rsidRDefault="00824F37">
            <w:pPr>
              <w:pStyle w:val="DecimalAligned"/>
              <w:rPr>
                <w:lang w:val="ca-ES"/>
              </w:rPr>
            </w:pPr>
          </w:p>
        </w:tc>
        <w:tc>
          <w:tcPr>
            <w:tcW w:w="1187" w:type="pct"/>
          </w:tcPr>
          <w:p w:rsidR="00824F37" w:rsidRPr="00730FBB" w:rsidRDefault="00824F37">
            <w:pPr>
              <w:pStyle w:val="DecimalAligned"/>
              <w:rPr>
                <w:lang w:val="ca-ES"/>
              </w:rPr>
            </w:pPr>
          </w:p>
        </w:tc>
      </w:tr>
    </w:tbl>
    <w:p w:rsidR="00447089" w:rsidRPr="00730FBB" w:rsidRDefault="00447089" w:rsidP="00895D8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</w:p>
    <w:p w:rsidR="00300B75" w:rsidRPr="00300B75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lang w:val="ca-ES"/>
        </w:rPr>
      </w:pPr>
      <w:proofErr w:type="spellStart"/>
      <w:r w:rsidRPr="00300B75">
        <w:rPr>
          <w:rFonts w:ascii="CenturyGothic" w:hAnsi="CenturyGothic" w:cs="CenturyGothic"/>
          <w:lang w:val="ca-ES"/>
        </w:rPr>
        <w:t>Está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programada una sola </w:t>
      </w:r>
      <w:proofErr w:type="spellStart"/>
      <w:r w:rsidRPr="00300B75">
        <w:rPr>
          <w:rFonts w:ascii="CenturyGothic" w:hAnsi="CenturyGothic" w:cs="CenturyGothic"/>
          <w:lang w:val="ca-ES"/>
        </w:rPr>
        <w:t>prueba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de </w:t>
      </w:r>
      <w:proofErr w:type="spellStart"/>
      <w:r w:rsidRPr="00300B75">
        <w:rPr>
          <w:rFonts w:ascii="CenturyGothic" w:hAnsi="CenturyGothic" w:cs="CenturyGothic"/>
          <w:lang w:val="ca-ES"/>
        </w:rPr>
        <w:t>recorrido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lang w:val="ca-ES"/>
        </w:rPr>
        <w:t>costero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en </w:t>
      </w:r>
      <w:proofErr w:type="spellStart"/>
      <w:r w:rsidRPr="00300B75">
        <w:rPr>
          <w:rFonts w:ascii="CenturyGothic" w:hAnsi="CenturyGothic" w:cs="CenturyGothic"/>
          <w:lang w:val="ca-ES"/>
        </w:rPr>
        <w:t>aguas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de Tarragona.</w:t>
      </w:r>
    </w:p>
    <w:p w:rsidR="00E575A2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lang w:val="ca-ES"/>
        </w:rPr>
      </w:pPr>
      <w:r w:rsidRPr="00300B75">
        <w:rPr>
          <w:rFonts w:ascii="CenturyGothic" w:hAnsi="CenturyGothic" w:cs="CenturyGothic"/>
          <w:lang w:val="ca-ES"/>
        </w:rPr>
        <w:t xml:space="preserve">- El </w:t>
      </w:r>
      <w:proofErr w:type="spellStart"/>
      <w:r w:rsidRPr="00300B75">
        <w:rPr>
          <w:rFonts w:ascii="CenturyGothic" w:hAnsi="CenturyGothic" w:cs="CenturyGothic"/>
          <w:lang w:val="ca-ES"/>
        </w:rPr>
        <w:t>recorrido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lang w:val="ca-ES"/>
        </w:rPr>
        <w:t>será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lang w:val="ca-ES"/>
        </w:rPr>
        <w:t>aproximadamente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de </w:t>
      </w:r>
      <w:r w:rsidR="0041797B">
        <w:rPr>
          <w:rFonts w:ascii="CenturyGothic" w:hAnsi="CenturyGothic" w:cs="CenturyGothic"/>
          <w:lang w:val="ca-ES"/>
        </w:rPr>
        <w:t>2</w:t>
      </w:r>
      <w:r w:rsidR="00997CD2">
        <w:rPr>
          <w:rFonts w:ascii="CenturyGothic" w:hAnsi="CenturyGothic" w:cs="CenturyGothic"/>
          <w:lang w:val="ca-ES"/>
        </w:rPr>
        <w:t>0</w:t>
      </w:r>
      <w:r w:rsidRPr="00997CD2">
        <w:rPr>
          <w:rFonts w:ascii="CenturyGothic" w:hAnsi="CenturyGothic" w:cs="CenturyGothic"/>
          <w:lang w:val="ca-ES"/>
        </w:rPr>
        <w:t xml:space="preserve"> </w:t>
      </w:r>
      <w:proofErr w:type="spellStart"/>
      <w:r w:rsidRPr="00997CD2">
        <w:rPr>
          <w:rFonts w:ascii="CenturyGothic" w:hAnsi="CenturyGothic" w:cs="CenturyGothic"/>
          <w:lang w:val="ca-ES"/>
        </w:rPr>
        <w:t>millas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lang w:val="ca-ES"/>
        </w:rPr>
        <w:t>dependiendo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de la </w:t>
      </w:r>
      <w:proofErr w:type="spellStart"/>
      <w:r w:rsidRPr="00300B75">
        <w:rPr>
          <w:rFonts w:ascii="CenturyGothic" w:hAnsi="CenturyGothic" w:cs="CenturyGothic"/>
          <w:lang w:val="ca-ES"/>
        </w:rPr>
        <w:t>intensidad</w:t>
      </w:r>
      <w:proofErr w:type="spellEnd"/>
      <w:r w:rsidRPr="00300B75">
        <w:rPr>
          <w:rFonts w:ascii="CenturyGothic" w:hAnsi="CenturyGothic" w:cs="CenturyGothic"/>
          <w:lang w:val="ca-ES"/>
        </w:rPr>
        <w:t xml:space="preserve"> del </w:t>
      </w:r>
      <w:proofErr w:type="spellStart"/>
      <w:r w:rsidRPr="00300B75">
        <w:rPr>
          <w:rFonts w:ascii="CenturyGothic" w:hAnsi="CenturyGothic" w:cs="CenturyGothic"/>
          <w:lang w:val="ca-ES"/>
        </w:rPr>
        <w:t>viento</w:t>
      </w:r>
      <w:proofErr w:type="spellEnd"/>
      <w:r w:rsidRPr="00300B75">
        <w:rPr>
          <w:rFonts w:ascii="CenturyGothic" w:hAnsi="CenturyGothic" w:cs="CenturyGothic"/>
          <w:lang w:val="ca-ES"/>
        </w:rPr>
        <w:t>.</w:t>
      </w:r>
    </w:p>
    <w:p w:rsidR="00300B75" w:rsidRPr="00730FBB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</w:p>
    <w:p w:rsidR="00447089" w:rsidRPr="00730FBB" w:rsidRDefault="00300B75" w:rsidP="0044708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lang w:val="ca-ES"/>
        </w:rPr>
        <w:t>3.- SEGURIDAD</w:t>
      </w:r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lang w:val="ca-ES"/>
        </w:rPr>
      </w:pPr>
    </w:p>
    <w:p w:rsidR="00300B75" w:rsidRPr="00300B75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300B75">
        <w:rPr>
          <w:rFonts w:ascii="CenturyGothic" w:hAnsi="CenturyGothic" w:cs="CenturyGothic"/>
          <w:color w:val="000000"/>
          <w:lang w:val="ca-ES"/>
        </w:rPr>
        <w:t xml:space="preserve">A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efectos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de reglamento de Seguridad, las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pruebas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de esta regata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están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consideradas</w:t>
      </w:r>
      <w:proofErr w:type="spellEnd"/>
    </w:p>
    <w:p w:rsidR="00E575A2" w:rsidRPr="00730FBB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300B75">
        <w:rPr>
          <w:rFonts w:ascii="CenturyGothic" w:hAnsi="CenturyGothic" w:cs="CenturyGothic"/>
          <w:color w:val="000000"/>
          <w:lang w:val="ca-ES"/>
        </w:rPr>
        <w:t xml:space="preserve">como 3a.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Categoría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. Todos los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participantes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deberán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estar a la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escucha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permanente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en el canal 72 VHF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mientras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estén en regata.</w:t>
      </w:r>
    </w:p>
    <w:p w:rsidR="00E575A2" w:rsidRPr="00730FBB" w:rsidRDefault="00E575A2" w:rsidP="0044708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</w:p>
    <w:p w:rsidR="00E575A2" w:rsidRPr="00730FBB" w:rsidRDefault="00E575A2" w:rsidP="0044708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</w:p>
    <w:p w:rsidR="00E575A2" w:rsidRPr="00730FBB" w:rsidRDefault="00E575A2" w:rsidP="0044708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</w:p>
    <w:p w:rsidR="00E575A2" w:rsidRPr="00730FBB" w:rsidRDefault="00E575A2" w:rsidP="0044708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lang w:val="ca-ES"/>
        </w:rPr>
      </w:pPr>
      <w:r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4.- INSCRIPCION</w:t>
      </w:r>
      <w:r w:rsidR="00300B75">
        <w:rPr>
          <w:rFonts w:ascii="CenturyGothic-Bold" w:hAnsi="CenturyGothic-Bold" w:cs="CenturyGothic-Bold"/>
          <w:b/>
          <w:bCs/>
          <w:color w:val="244061"/>
          <w:lang w:val="ca-ES"/>
        </w:rPr>
        <w:t>ES Y REGISTRO</w:t>
      </w:r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lang w:val="ca-ES"/>
        </w:rPr>
      </w:pPr>
    </w:p>
    <w:p w:rsidR="00447089" w:rsidRPr="00730FBB" w:rsidRDefault="00300B75" w:rsidP="0044708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300B75">
        <w:rPr>
          <w:rFonts w:ascii="CenturyGothic" w:hAnsi="CenturyGothic" w:cs="CenturyGothic"/>
          <w:color w:val="000000"/>
          <w:lang w:val="ca-ES"/>
        </w:rPr>
        <w:t xml:space="preserve">Las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inscripciones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serán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cumplimentadas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necesariamente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en el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formulario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adjunto,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deberán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enviarse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por fax o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correo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a:</w:t>
      </w:r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color w:val="000000"/>
          <w:lang w:val="ca-ES"/>
        </w:rPr>
      </w:pPr>
      <w:r w:rsidRPr="00730FBB">
        <w:rPr>
          <w:rFonts w:ascii="CenturyGothic" w:hAnsi="CenturyGothic" w:cs="CenturyGothic"/>
          <w:b/>
          <w:color w:val="000000"/>
          <w:lang w:val="ca-ES"/>
        </w:rPr>
        <w:t>PORT TORREDEMBARRA</w:t>
      </w:r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lang w:val="ca-ES"/>
        </w:rPr>
      </w:pPr>
      <w:r w:rsidRPr="00730FBB">
        <w:rPr>
          <w:rFonts w:ascii="CenturyGothic" w:hAnsi="CenturyGothic" w:cs="CenturyGothic"/>
          <w:color w:val="000000"/>
          <w:lang w:val="ca-ES"/>
        </w:rPr>
        <w:t>Edifici capitania, s/n</w:t>
      </w:r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lang w:val="ca-ES"/>
        </w:rPr>
      </w:pPr>
      <w:r w:rsidRPr="00730FBB">
        <w:rPr>
          <w:rFonts w:ascii="CenturyGothic" w:hAnsi="CenturyGothic" w:cs="CenturyGothic"/>
          <w:color w:val="000000"/>
          <w:lang w:val="ca-ES"/>
        </w:rPr>
        <w:t>43830 Torredembarra (Tarragona)</w:t>
      </w:r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lang w:val="ca-ES"/>
        </w:rPr>
      </w:pPr>
      <w:r w:rsidRPr="00730FBB">
        <w:rPr>
          <w:rFonts w:ascii="CenturyGothic" w:hAnsi="CenturyGothic" w:cs="CenturyGothic"/>
          <w:color w:val="000000"/>
          <w:lang w:val="ca-ES"/>
        </w:rPr>
        <w:t xml:space="preserve">977 64 32 34 </w:t>
      </w:r>
      <w:hyperlink r:id="rId6" w:history="1">
        <w:r w:rsidRPr="00730FBB">
          <w:rPr>
            <w:rStyle w:val="Hipervnculo"/>
            <w:rFonts w:ascii="CenturyGothic" w:hAnsi="CenturyGothic" w:cs="CenturyGothic"/>
            <w:lang w:val="ca-ES"/>
          </w:rPr>
          <w:t>info@port-torredembarra.es</w:t>
        </w:r>
      </w:hyperlink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lang w:val="ca-ES"/>
        </w:rPr>
      </w:pPr>
    </w:p>
    <w:p w:rsidR="00447089" w:rsidRPr="00730FBB" w:rsidRDefault="00E575A2" w:rsidP="0044708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lang w:val="ca-ES"/>
        </w:rPr>
      </w:pPr>
      <w:r w:rsidRPr="00730FBB">
        <w:rPr>
          <w:rFonts w:ascii="CenturyGothic" w:hAnsi="CenturyGothic" w:cs="CenturyGothic"/>
          <w:color w:val="000000"/>
          <w:lang w:val="ca-ES"/>
        </w:rPr>
        <w:t xml:space="preserve">Nº </w:t>
      </w:r>
      <w:proofErr w:type="spellStart"/>
      <w:r w:rsidRPr="00730FBB">
        <w:rPr>
          <w:rFonts w:ascii="CenturyGothic" w:hAnsi="CenturyGothic" w:cs="CenturyGothic"/>
          <w:color w:val="000000"/>
          <w:lang w:val="ca-ES"/>
        </w:rPr>
        <w:t>c</w:t>
      </w:r>
      <w:r w:rsidR="00300B75">
        <w:rPr>
          <w:rFonts w:ascii="CenturyGothic" w:hAnsi="CenturyGothic" w:cs="CenturyGothic"/>
          <w:color w:val="000000"/>
          <w:lang w:val="ca-ES"/>
        </w:rPr>
        <w:t>uenta</w:t>
      </w:r>
      <w:proofErr w:type="spellEnd"/>
      <w:r w:rsidR="00FD7A04" w:rsidRPr="00730FBB">
        <w:rPr>
          <w:rFonts w:ascii="CenturyGothic" w:hAnsi="CenturyGothic" w:cs="CenturyGothic"/>
          <w:color w:val="000000"/>
          <w:lang w:val="ca-ES"/>
        </w:rPr>
        <w:t>:</w:t>
      </w:r>
    </w:p>
    <w:p w:rsidR="00275246" w:rsidRPr="00730FBB" w:rsidRDefault="00275246" w:rsidP="0044708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lang w:val="ca-ES"/>
        </w:rPr>
      </w:pPr>
    </w:p>
    <w:p w:rsidR="00275246" w:rsidRPr="00730FBB" w:rsidRDefault="00FD7A04" w:rsidP="0044708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lang w:val="ca-ES"/>
        </w:rPr>
      </w:pPr>
      <w:r w:rsidRPr="00730FBB">
        <w:rPr>
          <w:rFonts w:ascii="CenturyGothic" w:hAnsi="CenturyGothic" w:cs="CenturyGothic"/>
          <w:b/>
          <w:lang w:val="ca-ES"/>
        </w:rPr>
        <w:t>CATALUNYA CAIXA</w:t>
      </w:r>
    </w:p>
    <w:p w:rsidR="00FD7A04" w:rsidRPr="00730FBB" w:rsidRDefault="00FD7A04" w:rsidP="0044708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lang w:val="ca-ES"/>
        </w:rPr>
      </w:pPr>
      <w:r w:rsidRPr="00730FBB">
        <w:rPr>
          <w:rFonts w:ascii="CenturyGothic" w:hAnsi="CenturyGothic" w:cs="CenturyGothic"/>
          <w:b/>
          <w:lang w:val="ca-ES"/>
        </w:rPr>
        <w:t>2013 0431 24 0200186704</w:t>
      </w:r>
    </w:p>
    <w:p w:rsidR="00E575A2" w:rsidRPr="00730FBB" w:rsidRDefault="00E575A2" w:rsidP="0044708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lang w:val="ca-ES"/>
        </w:rPr>
      </w:pPr>
    </w:p>
    <w:p w:rsidR="00E575A2" w:rsidRPr="00730FBB" w:rsidRDefault="00E575A2" w:rsidP="0044708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lang w:val="ca-ES"/>
        </w:rPr>
      </w:pPr>
    </w:p>
    <w:p w:rsidR="00E575A2" w:rsidRPr="00730FBB" w:rsidRDefault="00E575A2" w:rsidP="0044708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lang w:val="ca-ES"/>
        </w:rPr>
      </w:pPr>
    </w:p>
    <w:p w:rsidR="00E575A2" w:rsidRPr="00730FBB" w:rsidRDefault="00E575A2" w:rsidP="0044708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lang w:val="ca-ES"/>
        </w:rPr>
      </w:pPr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lang w:val="ca-ES"/>
        </w:rPr>
      </w:pPr>
      <w:r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5.- D</w:t>
      </w:r>
      <w:r w:rsidR="00300B75">
        <w:rPr>
          <w:rFonts w:ascii="CenturyGothic-Bold" w:hAnsi="CenturyGothic-Bold" w:cs="CenturyGothic-Bold"/>
          <w:b/>
          <w:bCs/>
          <w:color w:val="244061"/>
          <w:lang w:val="ca-ES"/>
        </w:rPr>
        <w:t>ERECHOS</w:t>
      </w:r>
      <w:r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 xml:space="preserve"> D</w:t>
      </w:r>
      <w:r w:rsidR="00300B75">
        <w:rPr>
          <w:rFonts w:ascii="CenturyGothic-Bold" w:hAnsi="CenturyGothic-Bold" w:cs="CenturyGothic-Bold"/>
          <w:b/>
          <w:bCs/>
          <w:color w:val="244061"/>
          <w:lang w:val="ca-ES"/>
        </w:rPr>
        <w:t xml:space="preserve">E </w:t>
      </w:r>
      <w:r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INSCRIPCIÓ</w:t>
      </w:r>
      <w:r w:rsidR="00300B75">
        <w:rPr>
          <w:rFonts w:ascii="CenturyGothic-Bold" w:hAnsi="CenturyGothic-Bold" w:cs="CenturyGothic-Bold"/>
          <w:b/>
          <w:bCs/>
          <w:color w:val="244061"/>
          <w:lang w:val="ca-ES"/>
        </w:rPr>
        <w:t>N</w:t>
      </w:r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lang w:val="ca-ES"/>
        </w:rPr>
      </w:pPr>
    </w:p>
    <w:p w:rsidR="00300B75" w:rsidRPr="002F311C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2F311C">
        <w:rPr>
          <w:rFonts w:ascii="CenturyGothic" w:hAnsi="CenturyGothic" w:cs="CenturyGothic"/>
          <w:color w:val="000000"/>
          <w:lang w:val="ca-ES"/>
        </w:rPr>
        <w:t xml:space="preserve">Los </w:t>
      </w:r>
      <w:proofErr w:type="spellStart"/>
      <w:r w:rsidR="008A61D9" w:rsidRPr="002F311C">
        <w:rPr>
          <w:rFonts w:ascii="CenturyGothic" w:hAnsi="CenturyGothic" w:cs="CenturyGothic"/>
          <w:color w:val="000000"/>
          <w:lang w:val="ca-ES"/>
        </w:rPr>
        <w:t>derechos</w:t>
      </w:r>
      <w:proofErr w:type="spellEnd"/>
      <w:r w:rsidR="008A61D9" w:rsidRPr="002F311C">
        <w:rPr>
          <w:rFonts w:ascii="CenturyGothic" w:hAnsi="CenturyGothic" w:cs="CenturyGothic"/>
          <w:color w:val="000000"/>
          <w:lang w:val="ca-ES"/>
        </w:rPr>
        <w:t xml:space="preserve"> de </w:t>
      </w:r>
      <w:proofErr w:type="spellStart"/>
      <w:r w:rsidR="008A61D9" w:rsidRPr="002F311C">
        <w:rPr>
          <w:rFonts w:ascii="CenturyGothic" w:hAnsi="CenturyGothic" w:cs="CenturyGothic"/>
          <w:color w:val="000000"/>
          <w:lang w:val="ca-ES"/>
        </w:rPr>
        <w:t>inscripción</w:t>
      </w:r>
      <w:proofErr w:type="spellEnd"/>
      <w:r w:rsidR="008A61D9" w:rsidRPr="002F311C">
        <w:rPr>
          <w:rFonts w:ascii="CenturyGothic" w:hAnsi="CenturyGothic" w:cs="CenturyGothic"/>
          <w:color w:val="000000"/>
          <w:lang w:val="ca-ES"/>
        </w:rPr>
        <w:t xml:space="preserve"> son de 2</w:t>
      </w:r>
      <w:r w:rsidRPr="002F311C">
        <w:rPr>
          <w:rFonts w:ascii="CenturyGothic" w:hAnsi="CenturyGothic" w:cs="CenturyGothic"/>
          <w:color w:val="000000"/>
          <w:lang w:val="ca-ES"/>
        </w:rPr>
        <w:t>0€</w:t>
      </w:r>
      <w:r w:rsidR="008A61D9" w:rsidRPr="002F311C">
        <w:rPr>
          <w:rFonts w:ascii="CenturyGothic" w:hAnsi="CenturyGothic" w:cs="CenturyGothic"/>
          <w:color w:val="000000"/>
          <w:lang w:val="ca-ES"/>
        </w:rPr>
        <w:t xml:space="preserve"> </w:t>
      </w:r>
      <w:r w:rsidRPr="002F311C">
        <w:rPr>
          <w:rFonts w:ascii="CenturyGothic" w:hAnsi="CenturyGothic" w:cs="CenturyGothic"/>
          <w:color w:val="000000"/>
          <w:lang w:val="ca-ES"/>
        </w:rPr>
        <w:t xml:space="preserve">por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embarcación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(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incluye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al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patrón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>) y</w:t>
      </w:r>
      <w:r w:rsidR="008A61D9" w:rsidRPr="002F311C">
        <w:rPr>
          <w:rFonts w:ascii="CenturyGothic" w:hAnsi="CenturyGothic" w:cs="CenturyGothic"/>
          <w:color w:val="000000"/>
          <w:lang w:val="ca-ES"/>
        </w:rPr>
        <w:t xml:space="preserve"> 10€ </w:t>
      </w:r>
      <w:r w:rsidRPr="002F311C">
        <w:rPr>
          <w:rFonts w:ascii="CenturyGothic" w:hAnsi="CenturyGothic" w:cs="CenturyGothic"/>
          <w:color w:val="000000"/>
          <w:lang w:val="ca-ES"/>
        </w:rPr>
        <w:t>por</w:t>
      </w:r>
      <w:r w:rsidR="008A61D9" w:rsidRPr="002F311C">
        <w:rPr>
          <w:rFonts w:ascii="CenturyGothic" w:hAnsi="CenturyGothic" w:cs="CenturyGothic"/>
          <w:color w:val="000000"/>
          <w:lang w:val="ca-ES"/>
        </w:rPr>
        <w:t xml:space="preserve"> cada una de las </w:t>
      </w:r>
      <w:proofErr w:type="spellStart"/>
      <w:r w:rsidR="008A61D9" w:rsidRPr="002F311C">
        <w:rPr>
          <w:rFonts w:ascii="CenturyGothic" w:hAnsi="CenturyGothic" w:cs="CenturyGothic"/>
          <w:color w:val="000000"/>
          <w:lang w:val="ca-ES"/>
        </w:rPr>
        <w:t>personas</w:t>
      </w:r>
      <w:proofErr w:type="spellEnd"/>
      <w:r w:rsidR="008A61D9" w:rsidRPr="002F311C">
        <w:rPr>
          <w:rFonts w:ascii="CenturyGothic" w:hAnsi="CenturyGothic" w:cs="CenturyGothic"/>
          <w:color w:val="000000"/>
          <w:lang w:val="ca-ES"/>
        </w:rPr>
        <w:t xml:space="preserve"> que participen en la barbacoa</w:t>
      </w:r>
      <w:r w:rsidRPr="002F311C">
        <w:rPr>
          <w:rFonts w:ascii="CenturyGothic" w:hAnsi="CenturyGothic" w:cs="CenturyGothic"/>
          <w:color w:val="000000"/>
          <w:lang w:val="ca-ES"/>
        </w:rPr>
        <w:t>.</w:t>
      </w:r>
    </w:p>
    <w:p w:rsidR="00300B75" w:rsidRPr="002F311C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2F311C">
        <w:rPr>
          <w:rFonts w:ascii="CenturyGothic" w:hAnsi="CenturyGothic" w:cs="CenturyGothic"/>
          <w:color w:val="000000"/>
          <w:lang w:val="ca-ES"/>
        </w:rPr>
        <w:t xml:space="preserve">-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Este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derechos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de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inscripción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se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remitirán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mediante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transferencia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bancaria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a la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cuenta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indicada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anteriormente</w:t>
      </w:r>
      <w:proofErr w:type="spellEnd"/>
      <w:r w:rsidR="008361A6" w:rsidRPr="002F311C">
        <w:rPr>
          <w:rFonts w:ascii="CenturyGothic" w:hAnsi="CenturyGothic" w:cs="CenturyGothic"/>
          <w:color w:val="000000"/>
          <w:lang w:val="ca-ES"/>
        </w:rPr>
        <w:t xml:space="preserve"> o </w:t>
      </w:r>
      <w:proofErr w:type="spellStart"/>
      <w:r w:rsidR="008361A6" w:rsidRPr="002F311C">
        <w:rPr>
          <w:rFonts w:ascii="CenturyGothic" w:hAnsi="CenturyGothic" w:cs="CenturyGothic"/>
          <w:color w:val="000000"/>
          <w:lang w:val="ca-ES"/>
        </w:rPr>
        <w:t>podrán</w:t>
      </w:r>
      <w:proofErr w:type="spellEnd"/>
      <w:r w:rsidR="008361A6" w:rsidRPr="002F311C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="008361A6" w:rsidRPr="002F311C">
        <w:rPr>
          <w:rFonts w:ascii="CenturyGothic" w:hAnsi="CenturyGothic" w:cs="CenturyGothic"/>
          <w:color w:val="000000"/>
          <w:lang w:val="ca-ES"/>
        </w:rPr>
        <w:t>pagarse</w:t>
      </w:r>
      <w:proofErr w:type="spellEnd"/>
      <w:r w:rsidR="008361A6" w:rsidRPr="002F311C">
        <w:rPr>
          <w:rFonts w:ascii="CenturyGothic" w:hAnsi="CenturyGothic" w:cs="CenturyGothic"/>
          <w:color w:val="000000"/>
          <w:lang w:val="ca-ES"/>
        </w:rPr>
        <w:t xml:space="preserve"> en las </w:t>
      </w:r>
      <w:proofErr w:type="spellStart"/>
      <w:r w:rsidR="008361A6" w:rsidRPr="002F311C">
        <w:rPr>
          <w:rFonts w:ascii="CenturyGothic" w:hAnsi="CenturyGothic" w:cs="CenturyGothic"/>
          <w:color w:val="000000"/>
          <w:lang w:val="ca-ES"/>
        </w:rPr>
        <w:t>oficinas</w:t>
      </w:r>
      <w:proofErr w:type="spellEnd"/>
      <w:r w:rsidR="008361A6" w:rsidRPr="002F311C">
        <w:rPr>
          <w:rFonts w:ascii="CenturyGothic" w:hAnsi="CenturyGothic" w:cs="CenturyGothic"/>
          <w:color w:val="000000"/>
          <w:lang w:val="ca-ES"/>
        </w:rPr>
        <w:t xml:space="preserve"> de </w:t>
      </w:r>
      <w:proofErr w:type="spellStart"/>
      <w:r w:rsidR="008361A6" w:rsidRPr="002F311C">
        <w:rPr>
          <w:rFonts w:ascii="CenturyGothic" w:hAnsi="CenturyGothic" w:cs="CenturyGothic"/>
          <w:color w:val="000000"/>
          <w:lang w:val="ca-ES"/>
        </w:rPr>
        <w:t>Capitanía</w:t>
      </w:r>
      <w:proofErr w:type="spellEnd"/>
      <w:r w:rsidR="008361A6" w:rsidRPr="002F311C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="008361A6" w:rsidRPr="002F311C">
        <w:rPr>
          <w:rFonts w:ascii="CenturyGothic" w:hAnsi="CenturyGothic" w:cs="CenturyGothic"/>
          <w:color w:val="000000"/>
          <w:lang w:val="ca-ES"/>
        </w:rPr>
        <w:t>hasta</w:t>
      </w:r>
      <w:proofErr w:type="spellEnd"/>
      <w:r w:rsidR="008361A6" w:rsidRPr="002F311C">
        <w:rPr>
          <w:rFonts w:ascii="CenturyGothic" w:hAnsi="CenturyGothic" w:cs="CenturyGothic"/>
          <w:color w:val="000000"/>
          <w:lang w:val="ca-ES"/>
        </w:rPr>
        <w:t xml:space="preserve"> las 18:00h el </w:t>
      </w:r>
      <w:proofErr w:type="spellStart"/>
      <w:r w:rsidR="008361A6" w:rsidRPr="002F311C">
        <w:rPr>
          <w:rFonts w:ascii="CenturyGothic" w:hAnsi="CenturyGothic" w:cs="CenturyGothic"/>
          <w:color w:val="000000"/>
          <w:lang w:val="ca-ES"/>
        </w:rPr>
        <w:t>día</w:t>
      </w:r>
      <w:proofErr w:type="spellEnd"/>
      <w:r w:rsidR="008361A6" w:rsidRPr="002F311C">
        <w:rPr>
          <w:rFonts w:ascii="CenturyGothic" w:hAnsi="CenturyGothic" w:cs="CenturyGothic"/>
          <w:color w:val="000000"/>
          <w:lang w:val="ca-ES"/>
        </w:rPr>
        <w:t xml:space="preserve"> 10 de </w:t>
      </w:r>
      <w:proofErr w:type="spellStart"/>
      <w:r w:rsidR="008361A6" w:rsidRPr="002F311C">
        <w:rPr>
          <w:rFonts w:ascii="CenturyGothic" w:hAnsi="CenturyGothic" w:cs="CenturyGothic"/>
          <w:color w:val="000000"/>
          <w:lang w:val="ca-ES"/>
        </w:rPr>
        <w:t>diciembre</w:t>
      </w:r>
      <w:proofErr w:type="spellEnd"/>
      <w:r w:rsidR="008361A6" w:rsidRPr="002F311C">
        <w:rPr>
          <w:rFonts w:ascii="CenturyGothic" w:hAnsi="CenturyGothic" w:cs="CenturyGothic"/>
          <w:color w:val="000000"/>
          <w:lang w:val="ca-ES"/>
        </w:rPr>
        <w:t xml:space="preserve"> de 2015.</w:t>
      </w:r>
    </w:p>
    <w:p w:rsidR="00456839" w:rsidRPr="00300B75" w:rsidRDefault="00456839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2F311C">
        <w:rPr>
          <w:rFonts w:ascii="CenturyGothic" w:hAnsi="CenturyGothic" w:cs="CenturyGothic"/>
          <w:color w:val="000000"/>
          <w:lang w:val="ca-ES"/>
        </w:rPr>
        <w:t xml:space="preserve">- Las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embarcaciones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que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tengan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como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puerto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base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otro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distinto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al de Torredembarra,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dispondrán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de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amarre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gratuíto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durante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una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semana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antes y </w:t>
      </w:r>
      <w:proofErr w:type="spellStart"/>
      <w:r w:rsidRPr="002F311C">
        <w:rPr>
          <w:rFonts w:ascii="CenturyGothic" w:hAnsi="CenturyGothic" w:cs="CenturyGothic"/>
          <w:color w:val="000000"/>
          <w:lang w:val="ca-ES"/>
        </w:rPr>
        <w:t>después</w:t>
      </w:r>
      <w:proofErr w:type="spellEnd"/>
      <w:r w:rsidRPr="002F311C">
        <w:rPr>
          <w:rFonts w:ascii="CenturyGothic" w:hAnsi="CenturyGothic" w:cs="CenturyGothic"/>
          <w:color w:val="000000"/>
          <w:lang w:val="ca-ES"/>
        </w:rPr>
        <w:t xml:space="preserve"> de la regata.</w:t>
      </w:r>
    </w:p>
    <w:p w:rsidR="00300B75" w:rsidRPr="00300B75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300B75">
        <w:rPr>
          <w:rFonts w:ascii="CenturyGothic" w:hAnsi="CenturyGothic" w:cs="CenturyGothic"/>
          <w:color w:val="000000"/>
          <w:lang w:val="ca-ES"/>
        </w:rPr>
        <w:t xml:space="preserve">- Una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embarcación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no se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considerará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inscrita si no ha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completado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la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presentación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de los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siguientes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documentos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antes de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finalizar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el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plazo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de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inscripción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>:</w:t>
      </w:r>
    </w:p>
    <w:p w:rsidR="00300B75" w:rsidRPr="00300B75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Seguro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de la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embarcación</w:t>
      </w:r>
      <w:proofErr w:type="spellEnd"/>
    </w:p>
    <w:p w:rsidR="00300B75" w:rsidRPr="00300B75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300B75">
        <w:rPr>
          <w:rFonts w:ascii="CenturyGothic" w:hAnsi="CenturyGothic" w:cs="CenturyGothic"/>
          <w:color w:val="000000"/>
          <w:lang w:val="ca-ES"/>
        </w:rPr>
        <w:t xml:space="preserve">Fotocopia del pago de los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derechos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de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inscripción</w:t>
      </w:r>
      <w:proofErr w:type="spellEnd"/>
    </w:p>
    <w:p w:rsidR="00300B75" w:rsidRPr="00300B75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300B75">
        <w:rPr>
          <w:rFonts w:ascii="CenturyGothic" w:hAnsi="CenturyGothic" w:cs="CenturyGothic"/>
          <w:color w:val="000000"/>
          <w:lang w:val="ca-ES"/>
        </w:rPr>
        <w:t xml:space="preserve">- El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plazo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de la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inscripción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terminará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el jueves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día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r w:rsidR="007264B4">
        <w:rPr>
          <w:rFonts w:ascii="CenturyGothic" w:hAnsi="CenturyGothic" w:cs="CenturyGothic"/>
          <w:color w:val="000000"/>
          <w:lang w:val="ca-ES"/>
        </w:rPr>
        <w:t xml:space="preserve">10 de </w:t>
      </w:r>
      <w:proofErr w:type="spellStart"/>
      <w:r w:rsidR="007264B4">
        <w:rPr>
          <w:rFonts w:ascii="CenturyGothic" w:hAnsi="CenturyGothic" w:cs="CenturyGothic"/>
          <w:color w:val="000000"/>
          <w:lang w:val="ca-ES"/>
        </w:rPr>
        <w:t>diciembre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a las 18:00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horas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>.</w:t>
      </w:r>
    </w:p>
    <w:p w:rsidR="00300B75" w:rsidRPr="00300B75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300B75">
        <w:rPr>
          <w:rFonts w:ascii="CenturyGothic" w:hAnsi="CenturyGothic" w:cs="CenturyGothic"/>
          <w:color w:val="000000"/>
          <w:lang w:val="ca-ES"/>
        </w:rPr>
        <w:t xml:space="preserve">- El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Comité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Organizador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se reserva el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derecho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de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admitir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inscripciones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que se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reciban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después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de esta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fecha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>.</w:t>
      </w:r>
    </w:p>
    <w:p w:rsidR="00300B75" w:rsidRPr="00300B75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300B75">
        <w:rPr>
          <w:rFonts w:ascii="CenturyGothic" w:hAnsi="CenturyGothic" w:cs="CenturyGothic"/>
          <w:color w:val="000000"/>
          <w:lang w:val="ca-ES"/>
        </w:rPr>
        <w:t xml:space="preserve">- El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Comité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Organizador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podrá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exigir la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presentación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de los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documentos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que justifiquen los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datos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del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boletín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de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inscripción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>.</w:t>
      </w:r>
    </w:p>
    <w:p w:rsidR="00E575A2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300B75">
        <w:rPr>
          <w:rFonts w:ascii="CenturyGothic" w:hAnsi="CenturyGothic" w:cs="CenturyGothic"/>
          <w:color w:val="000000"/>
          <w:lang w:val="ca-ES"/>
        </w:rPr>
        <w:t xml:space="preserve">-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Todas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las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embarcaciones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inscritas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aceptan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y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cumplirán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con el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descrito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en el anuncio de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regatas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, las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instrucciones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 xml:space="preserve"> y los </w:t>
      </w:r>
      <w:proofErr w:type="spellStart"/>
      <w:r w:rsidRPr="00300B75">
        <w:rPr>
          <w:rFonts w:ascii="CenturyGothic" w:hAnsi="CenturyGothic" w:cs="CenturyGothic"/>
          <w:color w:val="000000"/>
          <w:lang w:val="ca-ES"/>
        </w:rPr>
        <w:t>anexos</w:t>
      </w:r>
      <w:proofErr w:type="spellEnd"/>
      <w:r w:rsidRPr="00300B75">
        <w:rPr>
          <w:rFonts w:ascii="CenturyGothic" w:hAnsi="CenturyGothic" w:cs="CenturyGothic"/>
          <w:color w:val="000000"/>
          <w:lang w:val="ca-ES"/>
        </w:rPr>
        <w:t>.</w:t>
      </w:r>
    </w:p>
    <w:p w:rsidR="00300B75" w:rsidRPr="00730FBB" w:rsidRDefault="00300B75" w:rsidP="00300B7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</w:p>
    <w:p w:rsidR="00E575A2" w:rsidRPr="00730FBB" w:rsidRDefault="00300B75" w:rsidP="00E575A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lang w:val="ca-ES"/>
        </w:rPr>
        <w:t>6.-REGISTRO</w:t>
      </w:r>
      <w:r w:rsidR="00E575A2"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 xml:space="preserve"> DE PARTICIPANT</w:t>
      </w:r>
      <w:r w:rsidR="00E15BB2">
        <w:rPr>
          <w:rFonts w:ascii="CenturyGothic-Bold" w:hAnsi="CenturyGothic-Bold" w:cs="CenturyGothic-Bold"/>
          <w:b/>
          <w:bCs/>
          <w:color w:val="244061"/>
          <w:lang w:val="ca-ES"/>
        </w:rPr>
        <w:t>E</w:t>
      </w:r>
      <w:r w:rsidR="00E575A2"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S</w:t>
      </w:r>
    </w:p>
    <w:p w:rsidR="00E575A2" w:rsidRPr="0034142A" w:rsidRDefault="00E575A2" w:rsidP="00E575A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</w:p>
    <w:p w:rsidR="00E15BB2" w:rsidRPr="0034142A" w:rsidRDefault="00E15BB2" w:rsidP="00E15BB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34142A">
        <w:rPr>
          <w:rFonts w:ascii="CenturyGothic" w:hAnsi="CenturyGothic" w:cs="CenturyGothic"/>
          <w:color w:val="000000"/>
          <w:lang w:val="ca-ES"/>
        </w:rPr>
        <w:t xml:space="preserve">- Cada </w:t>
      </w:r>
      <w:proofErr w:type="spellStart"/>
      <w:r w:rsidRPr="0034142A">
        <w:rPr>
          <w:rFonts w:ascii="CenturyGothic" w:hAnsi="CenturyGothic" w:cs="CenturyGothic"/>
          <w:color w:val="000000"/>
          <w:lang w:val="ca-ES"/>
        </w:rPr>
        <w:t>embarcación</w:t>
      </w:r>
      <w:proofErr w:type="spellEnd"/>
      <w:r w:rsidRPr="0034142A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34142A">
        <w:rPr>
          <w:rFonts w:ascii="CenturyGothic" w:hAnsi="CenturyGothic" w:cs="CenturyGothic"/>
          <w:color w:val="000000"/>
          <w:lang w:val="ca-ES"/>
        </w:rPr>
        <w:t>deberá</w:t>
      </w:r>
      <w:proofErr w:type="spellEnd"/>
      <w:r w:rsidRPr="0034142A">
        <w:rPr>
          <w:rFonts w:ascii="CenturyGothic" w:hAnsi="CenturyGothic" w:cs="CenturyGothic"/>
          <w:color w:val="000000"/>
          <w:lang w:val="ca-ES"/>
        </w:rPr>
        <w:t xml:space="preserve"> confirmar </w:t>
      </w:r>
      <w:proofErr w:type="spellStart"/>
      <w:r w:rsidRPr="0034142A">
        <w:rPr>
          <w:rFonts w:ascii="CenturyGothic" w:hAnsi="CenturyGothic" w:cs="CenturyGothic"/>
          <w:color w:val="000000"/>
          <w:lang w:val="ca-ES"/>
        </w:rPr>
        <w:t>personalmente</w:t>
      </w:r>
      <w:proofErr w:type="spellEnd"/>
      <w:r w:rsidRPr="0034142A">
        <w:rPr>
          <w:rFonts w:ascii="CenturyGothic" w:hAnsi="CenturyGothic" w:cs="CenturyGothic"/>
          <w:color w:val="000000"/>
          <w:lang w:val="ca-ES"/>
        </w:rPr>
        <w:t xml:space="preserve"> la </w:t>
      </w:r>
      <w:proofErr w:type="spellStart"/>
      <w:r w:rsidRPr="0034142A">
        <w:rPr>
          <w:rFonts w:ascii="CenturyGothic" w:hAnsi="CenturyGothic" w:cs="CenturyGothic"/>
          <w:color w:val="000000"/>
          <w:lang w:val="ca-ES"/>
        </w:rPr>
        <w:t>inscripción</w:t>
      </w:r>
      <w:proofErr w:type="spellEnd"/>
      <w:r w:rsidRPr="0034142A">
        <w:rPr>
          <w:rFonts w:ascii="CenturyGothic" w:hAnsi="CenturyGothic" w:cs="CenturyGothic"/>
          <w:color w:val="000000"/>
          <w:lang w:val="ca-ES"/>
        </w:rPr>
        <w:t xml:space="preserve"> en las </w:t>
      </w:r>
      <w:proofErr w:type="spellStart"/>
      <w:r w:rsidRPr="0034142A">
        <w:rPr>
          <w:rFonts w:ascii="CenturyGothic" w:hAnsi="CenturyGothic" w:cs="CenturyGothic"/>
          <w:color w:val="000000"/>
          <w:lang w:val="ca-ES"/>
        </w:rPr>
        <w:t>Oficinas</w:t>
      </w:r>
      <w:proofErr w:type="spellEnd"/>
      <w:r w:rsidRPr="0034142A">
        <w:rPr>
          <w:rFonts w:ascii="CenturyGothic" w:hAnsi="CenturyGothic" w:cs="CenturyGothic"/>
          <w:color w:val="000000"/>
          <w:lang w:val="ca-ES"/>
        </w:rPr>
        <w:t xml:space="preserve"> del Puerto, a las 10:00 </w:t>
      </w:r>
      <w:proofErr w:type="spellStart"/>
      <w:r w:rsidRPr="0034142A">
        <w:rPr>
          <w:rFonts w:ascii="CenturyGothic" w:hAnsi="CenturyGothic" w:cs="CenturyGothic"/>
          <w:color w:val="000000"/>
          <w:lang w:val="ca-ES"/>
        </w:rPr>
        <w:t>horas</w:t>
      </w:r>
      <w:proofErr w:type="spellEnd"/>
      <w:r w:rsidRPr="0034142A">
        <w:rPr>
          <w:rFonts w:ascii="CenturyGothic" w:hAnsi="CenturyGothic" w:cs="CenturyGothic"/>
          <w:color w:val="000000"/>
          <w:lang w:val="ca-ES"/>
        </w:rPr>
        <w:t xml:space="preserve"> del </w:t>
      </w:r>
      <w:proofErr w:type="spellStart"/>
      <w:r w:rsidRPr="0034142A">
        <w:rPr>
          <w:rFonts w:ascii="CenturyGothic" w:hAnsi="CenturyGothic" w:cs="CenturyGothic"/>
          <w:color w:val="000000"/>
          <w:lang w:val="ca-ES"/>
        </w:rPr>
        <w:t>día</w:t>
      </w:r>
      <w:proofErr w:type="spellEnd"/>
      <w:r w:rsidRPr="0034142A">
        <w:rPr>
          <w:rFonts w:ascii="CenturyGothic" w:hAnsi="CenturyGothic" w:cs="CenturyGothic"/>
          <w:color w:val="000000"/>
          <w:lang w:val="ca-ES"/>
        </w:rPr>
        <w:t xml:space="preserve"> </w:t>
      </w:r>
      <w:r w:rsidR="004C5323">
        <w:rPr>
          <w:rFonts w:ascii="CenturyGothic" w:hAnsi="CenturyGothic" w:cs="CenturyGothic"/>
          <w:color w:val="000000"/>
          <w:lang w:val="ca-ES"/>
        </w:rPr>
        <w:t xml:space="preserve">12 de </w:t>
      </w:r>
      <w:proofErr w:type="spellStart"/>
      <w:r w:rsidR="004C5323">
        <w:rPr>
          <w:rFonts w:ascii="CenturyGothic" w:hAnsi="CenturyGothic" w:cs="CenturyGothic"/>
          <w:color w:val="000000"/>
          <w:lang w:val="ca-ES"/>
        </w:rPr>
        <w:t>diciembre</w:t>
      </w:r>
      <w:proofErr w:type="spellEnd"/>
      <w:r w:rsidR="004C5323">
        <w:rPr>
          <w:rFonts w:ascii="CenturyGothic" w:hAnsi="CenturyGothic" w:cs="CenturyGothic"/>
          <w:color w:val="000000"/>
          <w:lang w:val="ca-ES"/>
        </w:rPr>
        <w:t xml:space="preserve"> de 2015</w:t>
      </w:r>
      <w:r w:rsidRPr="0034142A">
        <w:rPr>
          <w:rFonts w:ascii="CenturyGothic" w:hAnsi="CenturyGothic" w:cs="CenturyGothic"/>
          <w:color w:val="000000"/>
          <w:lang w:val="ca-ES"/>
        </w:rPr>
        <w:t>.</w:t>
      </w:r>
    </w:p>
    <w:p w:rsidR="00E15BB2" w:rsidRPr="0034142A" w:rsidRDefault="00E15BB2" w:rsidP="00E15BB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</w:p>
    <w:p w:rsidR="00447089" w:rsidRDefault="00E15BB2" w:rsidP="00E15BB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34142A">
        <w:rPr>
          <w:rFonts w:ascii="CenturyGothic" w:hAnsi="CenturyGothic" w:cs="CenturyGothic"/>
          <w:color w:val="000000"/>
          <w:lang w:val="ca-ES"/>
        </w:rPr>
        <w:t xml:space="preserve">- El registro se condiciona a la firma de la </w:t>
      </w:r>
      <w:proofErr w:type="spellStart"/>
      <w:r w:rsidRPr="0034142A">
        <w:rPr>
          <w:rFonts w:ascii="CenturyGothic" w:hAnsi="CenturyGothic" w:cs="CenturyGothic"/>
          <w:color w:val="000000"/>
          <w:lang w:val="ca-ES"/>
        </w:rPr>
        <w:t>hoja</w:t>
      </w:r>
      <w:proofErr w:type="spellEnd"/>
      <w:r w:rsidRPr="0034142A">
        <w:rPr>
          <w:rFonts w:ascii="CenturyGothic" w:hAnsi="CenturyGothic" w:cs="CenturyGothic"/>
          <w:color w:val="000000"/>
          <w:lang w:val="ca-ES"/>
        </w:rPr>
        <w:t xml:space="preserve"> de registro, y </w:t>
      </w:r>
      <w:proofErr w:type="spellStart"/>
      <w:r w:rsidRPr="0034142A">
        <w:rPr>
          <w:rFonts w:ascii="CenturyGothic" w:hAnsi="CenturyGothic" w:cs="CenturyGothic"/>
          <w:color w:val="000000"/>
          <w:lang w:val="ca-ES"/>
        </w:rPr>
        <w:t>aceptación</w:t>
      </w:r>
      <w:proofErr w:type="spellEnd"/>
      <w:r w:rsidRPr="0034142A">
        <w:rPr>
          <w:rFonts w:ascii="CenturyGothic" w:hAnsi="CenturyGothic" w:cs="CenturyGothic"/>
          <w:color w:val="000000"/>
          <w:lang w:val="ca-ES"/>
        </w:rPr>
        <w:t xml:space="preserve"> de </w:t>
      </w:r>
      <w:proofErr w:type="spellStart"/>
      <w:r w:rsidRPr="0034142A">
        <w:rPr>
          <w:rFonts w:ascii="CenturyGothic" w:hAnsi="CenturyGothic" w:cs="CenturyGothic"/>
          <w:color w:val="000000"/>
          <w:lang w:val="ca-ES"/>
        </w:rPr>
        <w:t>responsabilidad</w:t>
      </w:r>
      <w:proofErr w:type="spellEnd"/>
      <w:r w:rsidRPr="0034142A">
        <w:rPr>
          <w:rFonts w:ascii="CenturyGothic" w:hAnsi="CenturyGothic" w:cs="CenturyGothic"/>
          <w:color w:val="000000"/>
          <w:lang w:val="ca-ES"/>
        </w:rPr>
        <w:t>.</w:t>
      </w:r>
    </w:p>
    <w:p w:rsidR="00F44E7D" w:rsidRPr="00730FBB" w:rsidRDefault="00F44E7D" w:rsidP="00E15BB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</w:p>
    <w:p w:rsidR="00E575A2" w:rsidRPr="00730FBB" w:rsidRDefault="00E575A2" w:rsidP="00E575A2">
      <w:pPr>
        <w:autoSpaceDE w:val="0"/>
        <w:autoSpaceDN w:val="0"/>
        <w:adjustRightInd w:val="0"/>
        <w:spacing w:after="0" w:line="240" w:lineRule="auto"/>
        <w:rPr>
          <w:rFonts w:ascii="TTFF535CB0t00" w:hAnsi="TTFF535CB0t00" w:cs="TTFF535CB0t00"/>
          <w:sz w:val="19"/>
          <w:szCs w:val="19"/>
          <w:lang w:val="ca-ES"/>
        </w:rPr>
      </w:pPr>
      <w:r w:rsidRPr="00730FBB">
        <w:rPr>
          <w:rFonts w:ascii="CenturyGothic-Bold" w:hAnsi="CenturyGothic-Bold" w:cs="CenturyGothic-Bold"/>
          <w:b/>
          <w:bCs/>
          <w:color w:val="244061"/>
          <w:lang w:val="ca-ES"/>
        </w:rPr>
        <w:lastRenderedPageBreak/>
        <w:t>7- RÀTING</w:t>
      </w:r>
      <w:r w:rsidRPr="00730FBB">
        <w:rPr>
          <w:rFonts w:ascii="TTFF535CB0t00" w:hAnsi="TTFF535CB0t00" w:cs="TTFF535CB0t00"/>
          <w:sz w:val="19"/>
          <w:szCs w:val="19"/>
          <w:lang w:val="ca-ES"/>
        </w:rPr>
        <w:t xml:space="preserve">. </w:t>
      </w:r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Se </w:t>
      </w:r>
      <w:proofErr w:type="spellStart"/>
      <w:r w:rsidR="00E15BB2" w:rsidRPr="00E15BB2">
        <w:rPr>
          <w:rFonts w:ascii="CenturyGothic" w:hAnsi="CenturyGothic" w:cs="CenturyGothic"/>
          <w:color w:val="000000"/>
          <w:lang w:val="ca-ES"/>
        </w:rPr>
        <w:t>pide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 el ORC Club en </w:t>
      </w:r>
      <w:proofErr w:type="spellStart"/>
      <w:r w:rsidR="00E15BB2" w:rsidRPr="00E15BB2">
        <w:rPr>
          <w:rFonts w:ascii="CenturyGothic" w:hAnsi="CenturyGothic" w:cs="CenturyGothic"/>
          <w:color w:val="000000"/>
          <w:lang w:val="ca-ES"/>
        </w:rPr>
        <w:t>todas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 las </w:t>
      </w:r>
      <w:proofErr w:type="spellStart"/>
      <w:r w:rsidR="00E15BB2" w:rsidRPr="00E15BB2">
        <w:rPr>
          <w:rFonts w:ascii="CenturyGothic" w:hAnsi="CenturyGothic" w:cs="CenturyGothic"/>
          <w:color w:val="000000"/>
          <w:lang w:val="ca-ES"/>
        </w:rPr>
        <w:t>embarcaciones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. Si no lo </w:t>
      </w:r>
      <w:proofErr w:type="spellStart"/>
      <w:r w:rsidR="00E15BB2" w:rsidRPr="00E15BB2">
        <w:rPr>
          <w:rFonts w:ascii="CenturyGothic" w:hAnsi="CenturyGothic" w:cs="CenturyGothic"/>
          <w:color w:val="000000"/>
          <w:lang w:val="ca-ES"/>
        </w:rPr>
        <w:t>tienen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 se </w:t>
      </w:r>
      <w:proofErr w:type="spellStart"/>
      <w:r w:rsidR="00E15BB2" w:rsidRPr="00E15BB2">
        <w:rPr>
          <w:rFonts w:ascii="CenturyGothic" w:hAnsi="CenturyGothic" w:cs="CenturyGothic"/>
          <w:color w:val="000000"/>
          <w:lang w:val="ca-ES"/>
        </w:rPr>
        <w:t>hará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="00E15BB2">
        <w:rPr>
          <w:rFonts w:ascii="CenturyGothic" w:hAnsi="CenturyGothic" w:cs="CenturyGothic"/>
          <w:color w:val="000000"/>
          <w:lang w:val="ca-ES"/>
        </w:rPr>
        <w:t>estimado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>.</w:t>
      </w:r>
    </w:p>
    <w:p w:rsidR="00E575A2" w:rsidRPr="00730FBB" w:rsidRDefault="00E575A2" w:rsidP="00E575A2">
      <w:pPr>
        <w:autoSpaceDE w:val="0"/>
        <w:autoSpaceDN w:val="0"/>
        <w:adjustRightInd w:val="0"/>
        <w:spacing w:after="0" w:line="240" w:lineRule="auto"/>
        <w:rPr>
          <w:rFonts w:ascii="TTFF535CB0t00" w:hAnsi="TTFF535CB0t00" w:cs="TTFF535CB0t00"/>
          <w:sz w:val="19"/>
          <w:szCs w:val="19"/>
          <w:lang w:val="ca-ES"/>
        </w:rPr>
      </w:pPr>
    </w:p>
    <w:p w:rsidR="00E575A2" w:rsidRPr="00730FBB" w:rsidRDefault="00E575A2" w:rsidP="00E575A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8- FORMAT</w:t>
      </w:r>
      <w:r w:rsidR="00E15BB2">
        <w:rPr>
          <w:rFonts w:ascii="CenturyGothic-Bold" w:hAnsi="CenturyGothic-Bold" w:cs="CenturyGothic-Bold"/>
          <w:b/>
          <w:bCs/>
          <w:color w:val="244061"/>
          <w:lang w:val="ca-ES"/>
        </w:rPr>
        <w:t>O</w:t>
      </w:r>
      <w:r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 xml:space="preserve"> DE COMPETICIÓ</w:t>
      </w:r>
      <w:r w:rsidR="00E15BB2">
        <w:rPr>
          <w:rFonts w:ascii="CenturyGothic-Bold" w:hAnsi="CenturyGothic-Bold" w:cs="CenturyGothic-Bold"/>
          <w:b/>
          <w:bCs/>
          <w:color w:val="244061"/>
          <w:lang w:val="ca-ES"/>
        </w:rPr>
        <w:t>N</w:t>
      </w:r>
      <w:r w:rsidRPr="00730FBB">
        <w:rPr>
          <w:rFonts w:ascii="Helvetica" w:hAnsi="Helvetica" w:cs="Helvetica"/>
          <w:sz w:val="19"/>
          <w:szCs w:val="19"/>
          <w:lang w:val="ca-ES"/>
        </w:rPr>
        <w:t xml:space="preserve">: </w:t>
      </w:r>
      <w:r w:rsidRPr="00730FBB">
        <w:rPr>
          <w:rFonts w:ascii="CenturyGothic" w:hAnsi="CenturyGothic" w:cs="CenturyGothic"/>
          <w:color w:val="000000"/>
          <w:lang w:val="ca-ES"/>
        </w:rPr>
        <w:t>El format</w:t>
      </w:r>
      <w:r w:rsidR="00E15BB2">
        <w:rPr>
          <w:rFonts w:ascii="CenturyGothic" w:hAnsi="CenturyGothic" w:cs="CenturyGothic"/>
          <w:color w:val="000000"/>
          <w:lang w:val="ca-ES"/>
        </w:rPr>
        <w:t>o</w:t>
      </w:r>
      <w:r w:rsidRPr="00730FBB">
        <w:rPr>
          <w:rFonts w:ascii="CenturyGothic" w:hAnsi="CenturyGothic" w:cs="CenturyGothic"/>
          <w:color w:val="000000"/>
          <w:lang w:val="ca-ES"/>
        </w:rPr>
        <w:t xml:space="preserve"> de </w:t>
      </w:r>
      <w:proofErr w:type="spellStart"/>
      <w:r w:rsidRPr="00730FBB">
        <w:rPr>
          <w:rFonts w:ascii="CenturyGothic" w:hAnsi="CenturyGothic" w:cs="CenturyGothic"/>
          <w:color w:val="000000"/>
          <w:lang w:val="ca-ES"/>
        </w:rPr>
        <w:t>competició</w:t>
      </w:r>
      <w:r w:rsidR="00E15BB2">
        <w:rPr>
          <w:rFonts w:ascii="CenturyGothic" w:hAnsi="CenturyGothic" w:cs="CenturyGothic"/>
          <w:color w:val="000000"/>
          <w:lang w:val="ca-ES"/>
        </w:rPr>
        <w:t>n</w:t>
      </w:r>
      <w:proofErr w:type="spellEnd"/>
      <w:r w:rsidR="00E15BB2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="00E15BB2">
        <w:rPr>
          <w:rFonts w:ascii="CenturyGothic" w:hAnsi="CenturyGothic" w:cs="CenturyGothic"/>
          <w:color w:val="000000"/>
          <w:lang w:val="ca-ES"/>
        </w:rPr>
        <w:t>será</w:t>
      </w:r>
      <w:proofErr w:type="spellEnd"/>
      <w:r w:rsidRPr="00730FBB">
        <w:rPr>
          <w:rFonts w:ascii="CenturyGothic" w:hAnsi="CenturyGothic" w:cs="CenturyGothic"/>
          <w:color w:val="000000"/>
          <w:lang w:val="ca-ES"/>
        </w:rPr>
        <w:t xml:space="preserve"> en flota.</w:t>
      </w:r>
    </w:p>
    <w:p w:rsidR="00952294" w:rsidRPr="00730FBB" w:rsidRDefault="00952294" w:rsidP="00E575A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</w:p>
    <w:p w:rsidR="00E575A2" w:rsidRPr="00730FBB" w:rsidRDefault="00952294" w:rsidP="00E575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ca-ES"/>
        </w:rPr>
      </w:pPr>
      <w:r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9</w:t>
      </w:r>
      <w:r w:rsidR="00E575A2"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 xml:space="preserve"> - PUNTUACIÓ</w:t>
      </w:r>
      <w:r w:rsidR="00E15BB2">
        <w:rPr>
          <w:rFonts w:ascii="CenturyGothic-Bold" w:hAnsi="CenturyGothic-Bold" w:cs="CenturyGothic-Bold"/>
          <w:b/>
          <w:bCs/>
          <w:color w:val="244061"/>
          <w:lang w:val="ca-ES"/>
        </w:rPr>
        <w:t>N</w:t>
      </w:r>
      <w:r w:rsidR="00E575A2" w:rsidRPr="00730FBB">
        <w:rPr>
          <w:rFonts w:ascii="Helvetica" w:hAnsi="Helvetica" w:cs="Helvetica"/>
          <w:sz w:val="19"/>
          <w:szCs w:val="19"/>
          <w:lang w:val="ca-ES"/>
        </w:rPr>
        <w:t xml:space="preserve">: </w:t>
      </w:r>
      <w:r w:rsidR="00E15BB2">
        <w:rPr>
          <w:rFonts w:ascii="CenturyGothic" w:hAnsi="CenturyGothic" w:cs="CenturyGothic"/>
          <w:color w:val="000000"/>
          <w:lang w:val="ca-ES"/>
        </w:rPr>
        <w:t xml:space="preserve">Se </w:t>
      </w:r>
      <w:proofErr w:type="spellStart"/>
      <w:r w:rsidR="00E15BB2">
        <w:rPr>
          <w:rFonts w:ascii="CenturyGothic" w:hAnsi="CenturyGothic" w:cs="CenturyGothic"/>
          <w:color w:val="000000"/>
          <w:lang w:val="ca-ES"/>
        </w:rPr>
        <w:t>aplicará</w:t>
      </w:r>
      <w:proofErr w:type="spellEnd"/>
      <w:r w:rsidR="00E575A2" w:rsidRPr="00730FBB">
        <w:rPr>
          <w:rFonts w:ascii="CenturyGothic" w:hAnsi="CenturyGothic" w:cs="CenturyGothic"/>
          <w:color w:val="000000"/>
          <w:lang w:val="ca-ES"/>
        </w:rPr>
        <w:t xml:space="preserve"> el sistema de </w:t>
      </w:r>
      <w:proofErr w:type="spellStart"/>
      <w:r w:rsidR="00E575A2" w:rsidRPr="00730FBB">
        <w:rPr>
          <w:rFonts w:ascii="CenturyGothic" w:hAnsi="CenturyGothic" w:cs="CenturyGothic"/>
          <w:color w:val="000000"/>
          <w:lang w:val="ca-ES"/>
        </w:rPr>
        <w:t>puntuació</w:t>
      </w:r>
      <w:r w:rsidR="00E15BB2">
        <w:rPr>
          <w:rFonts w:ascii="CenturyGothic" w:hAnsi="CenturyGothic" w:cs="CenturyGothic"/>
          <w:color w:val="000000"/>
          <w:lang w:val="ca-ES"/>
        </w:rPr>
        <w:t>n</w:t>
      </w:r>
      <w:proofErr w:type="spellEnd"/>
      <w:r w:rsidR="00E15BB2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="00E15BB2">
        <w:rPr>
          <w:rFonts w:ascii="CenturyGothic" w:hAnsi="CenturyGothic" w:cs="CenturyGothic"/>
          <w:color w:val="000000"/>
          <w:lang w:val="ca-ES"/>
        </w:rPr>
        <w:t>Baja</w:t>
      </w:r>
      <w:proofErr w:type="spellEnd"/>
      <w:r w:rsidR="00E15BB2">
        <w:rPr>
          <w:rFonts w:ascii="CenturyGothic" w:hAnsi="CenturyGothic" w:cs="CenturyGothic"/>
          <w:color w:val="000000"/>
          <w:lang w:val="ca-ES"/>
        </w:rPr>
        <w:t xml:space="preserve">, </w:t>
      </w:r>
      <w:proofErr w:type="spellStart"/>
      <w:r w:rsidR="00E15BB2">
        <w:rPr>
          <w:rFonts w:ascii="CenturyGothic" w:hAnsi="CenturyGothic" w:cs="CenturyGothic"/>
          <w:color w:val="000000"/>
          <w:lang w:val="ca-ES"/>
        </w:rPr>
        <w:t>según</w:t>
      </w:r>
      <w:proofErr w:type="spellEnd"/>
      <w:r w:rsidR="00E15BB2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="00E15BB2">
        <w:rPr>
          <w:rFonts w:ascii="CenturyGothic" w:hAnsi="CenturyGothic" w:cs="CenturyGothic"/>
          <w:color w:val="000000"/>
          <w:lang w:val="ca-ES"/>
        </w:rPr>
        <w:t>Apèndice</w:t>
      </w:r>
      <w:proofErr w:type="spellEnd"/>
      <w:r w:rsidR="00E575A2" w:rsidRPr="00730FBB">
        <w:rPr>
          <w:rFonts w:ascii="CenturyGothic" w:hAnsi="CenturyGothic" w:cs="CenturyGothic"/>
          <w:color w:val="000000"/>
          <w:lang w:val="ca-ES"/>
        </w:rPr>
        <w:t xml:space="preserve"> A del RRV</w:t>
      </w:r>
      <w:r w:rsidR="00E575A2" w:rsidRPr="00730FBB">
        <w:rPr>
          <w:rFonts w:ascii="Helvetica" w:hAnsi="Helvetica" w:cs="Helvetica"/>
          <w:sz w:val="19"/>
          <w:szCs w:val="19"/>
          <w:lang w:val="ca-ES"/>
        </w:rPr>
        <w:t>.</w:t>
      </w:r>
    </w:p>
    <w:p w:rsidR="00952294" w:rsidRPr="00730FBB" w:rsidRDefault="00952294" w:rsidP="00E575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ca-ES"/>
        </w:rPr>
      </w:pPr>
    </w:p>
    <w:p w:rsidR="00E575A2" w:rsidRPr="00730FBB" w:rsidRDefault="00E575A2" w:rsidP="00E575A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</w:p>
    <w:p w:rsidR="00952294" w:rsidRDefault="00952294" w:rsidP="00E575A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10</w:t>
      </w:r>
      <w:r w:rsidR="00E575A2"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- INSTRUCCION</w:t>
      </w:r>
      <w:r w:rsidR="00E15BB2">
        <w:rPr>
          <w:rFonts w:ascii="CenturyGothic-Bold" w:hAnsi="CenturyGothic-Bold" w:cs="CenturyGothic-Bold"/>
          <w:b/>
          <w:bCs/>
          <w:color w:val="244061"/>
          <w:lang w:val="ca-ES"/>
        </w:rPr>
        <w:t>E</w:t>
      </w:r>
      <w:r w:rsidR="00E575A2"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S:</w:t>
      </w:r>
      <w:r w:rsidR="00E575A2" w:rsidRPr="00730FBB">
        <w:rPr>
          <w:rFonts w:ascii="Helvetica" w:hAnsi="Helvetica" w:cs="Helvetica"/>
          <w:sz w:val="19"/>
          <w:szCs w:val="19"/>
          <w:lang w:val="ca-ES"/>
        </w:rPr>
        <w:t xml:space="preserve"> </w:t>
      </w:r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Las </w:t>
      </w:r>
      <w:proofErr w:type="spellStart"/>
      <w:r w:rsidR="00E15BB2" w:rsidRPr="00E15BB2">
        <w:rPr>
          <w:rFonts w:ascii="CenturyGothic" w:hAnsi="CenturyGothic" w:cs="CenturyGothic"/>
          <w:color w:val="000000"/>
          <w:lang w:val="ca-ES"/>
        </w:rPr>
        <w:t>Instrucciones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 de Regata se </w:t>
      </w:r>
      <w:proofErr w:type="spellStart"/>
      <w:r w:rsidR="00E15BB2" w:rsidRPr="00E15BB2">
        <w:rPr>
          <w:rFonts w:ascii="CenturyGothic" w:hAnsi="CenturyGothic" w:cs="CenturyGothic"/>
          <w:color w:val="000000"/>
          <w:lang w:val="ca-ES"/>
        </w:rPr>
        <w:t>podrán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 retirar en las </w:t>
      </w:r>
      <w:proofErr w:type="spellStart"/>
      <w:r w:rsidR="00E15BB2" w:rsidRPr="00E15BB2">
        <w:rPr>
          <w:rFonts w:ascii="CenturyGothic" w:hAnsi="CenturyGothic" w:cs="CenturyGothic"/>
          <w:color w:val="000000"/>
          <w:lang w:val="ca-ES"/>
        </w:rPr>
        <w:t>oficinas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 del Puerto partir de las 10:00 </w:t>
      </w:r>
      <w:proofErr w:type="spellStart"/>
      <w:r w:rsidR="00E15BB2" w:rsidRPr="00E15BB2">
        <w:rPr>
          <w:rFonts w:ascii="CenturyGothic" w:hAnsi="CenturyGothic" w:cs="CenturyGothic"/>
          <w:color w:val="000000"/>
          <w:lang w:val="ca-ES"/>
        </w:rPr>
        <w:t>horas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 del </w:t>
      </w:r>
      <w:proofErr w:type="spellStart"/>
      <w:r w:rsidR="00E15BB2" w:rsidRPr="00E15BB2">
        <w:rPr>
          <w:rFonts w:ascii="CenturyGothic" w:hAnsi="CenturyGothic" w:cs="CenturyGothic"/>
          <w:color w:val="000000"/>
          <w:lang w:val="ca-ES"/>
        </w:rPr>
        <w:t>día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 </w:t>
      </w:r>
      <w:r w:rsidR="004C5323">
        <w:rPr>
          <w:rFonts w:ascii="CenturyGothic" w:hAnsi="CenturyGothic" w:cs="CenturyGothic"/>
          <w:color w:val="000000"/>
          <w:lang w:val="ca-ES"/>
        </w:rPr>
        <w:t xml:space="preserve">12 de </w:t>
      </w:r>
      <w:proofErr w:type="spellStart"/>
      <w:r w:rsidR="004C5323">
        <w:rPr>
          <w:rFonts w:ascii="CenturyGothic" w:hAnsi="CenturyGothic" w:cs="CenturyGothic"/>
          <w:color w:val="000000"/>
          <w:lang w:val="ca-ES"/>
        </w:rPr>
        <w:t>diciembre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 en el </w:t>
      </w:r>
      <w:proofErr w:type="spellStart"/>
      <w:r w:rsidR="00E15BB2" w:rsidRPr="00E15BB2">
        <w:rPr>
          <w:rFonts w:ascii="CenturyGothic" w:hAnsi="CenturyGothic" w:cs="CenturyGothic"/>
          <w:color w:val="000000"/>
          <w:lang w:val="ca-ES"/>
        </w:rPr>
        <w:t>momento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 de firma</w:t>
      </w:r>
      <w:r w:rsidR="00E15BB2">
        <w:rPr>
          <w:rFonts w:ascii="CenturyGothic" w:hAnsi="CenturyGothic" w:cs="CenturyGothic"/>
          <w:color w:val="000000"/>
          <w:lang w:val="ca-ES"/>
        </w:rPr>
        <w:t xml:space="preserve">r el registro de la </w:t>
      </w:r>
      <w:proofErr w:type="spellStart"/>
      <w:r w:rsidR="00E15BB2">
        <w:rPr>
          <w:rFonts w:ascii="CenturyGothic" w:hAnsi="CenturyGothic" w:cs="CenturyGothic"/>
          <w:color w:val="000000"/>
          <w:lang w:val="ca-ES"/>
        </w:rPr>
        <w:t>inscripción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>.</w:t>
      </w:r>
    </w:p>
    <w:p w:rsidR="00E15BB2" w:rsidRPr="00730FBB" w:rsidRDefault="00E15BB2" w:rsidP="00E575A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lang w:val="ca-ES"/>
        </w:rPr>
      </w:pPr>
    </w:p>
    <w:p w:rsidR="00E15BB2" w:rsidRPr="00E15BB2" w:rsidRDefault="00952294" w:rsidP="00E15BB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11.-</w:t>
      </w:r>
      <w:r w:rsidR="000C6C53" w:rsidRPr="00730FBB">
        <w:rPr>
          <w:rFonts w:ascii="Helvetica" w:hAnsi="Helvetica" w:cs="Helvetica"/>
          <w:sz w:val="19"/>
          <w:szCs w:val="19"/>
          <w:lang w:val="ca-ES"/>
        </w:rPr>
        <w:t xml:space="preserve"> </w:t>
      </w:r>
      <w:r w:rsidR="000C6C53"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MODIFICACION</w:t>
      </w:r>
      <w:r w:rsidR="00E15BB2">
        <w:rPr>
          <w:rFonts w:ascii="CenturyGothic-Bold" w:hAnsi="CenturyGothic-Bold" w:cs="CenturyGothic-Bold"/>
          <w:b/>
          <w:bCs/>
          <w:color w:val="244061"/>
          <w:lang w:val="ca-ES"/>
        </w:rPr>
        <w:t>E</w:t>
      </w:r>
      <w:r w:rsidR="000C6C53" w:rsidRPr="00730FBB">
        <w:rPr>
          <w:rFonts w:ascii="CenturyGothic-Bold" w:hAnsi="CenturyGothic-Bold" w:cs="CenturyGothic-Bold"/>
          <w:b/>
          <w:bCs/>
          <w:color w:val="244061"/>
          <w:lang w:val="ca-ES"/>
        </w:rPr>
        <w:t>S:</w:t>
      </w:r>
      <w:r w:rsidR="000C6C53" w:rsidRPr="00730FBB">
        <w:rPr>
          <w:rFonts w:ascii="Helvetica" w:hAnsi="Helvetica" w:cs="Helvetica"/>
          <w:sz w:val="19"/>
          <w:szCs w:val="19"/>
          <w:lang w:val="ca-ES"/>
        </w:rPr>
        <w:t xml:space="preserve"> </w:t>
      </w:r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El </w:t>
      </w:r>
      <w:proofErr w:type="spellStart"/>
      <w:r w:rsidR="00E15BB2" w:rsidRPr="00E15BB2">
        <w:rPr>
          <w:rFonts w:ascii="CenturyGothic" w:hAnsi="CenturyGothic" w:cs="CenturyGothic"/>
          <w:color w:val="000000"/>
          <w:lang w:val="ca-ES"/>
        </w:rPr>
        <w:t>presente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 Anuncio de Regata se </w:t>
      </w:r>
      <w:proofErr w:type="spellStart"/>
      <w:r w:rsidR="00E15BB2" w:rsidRPr="00E15BB2">
        <w:rPr>
          <w:rFonts w:ascii="CenturyGothic" w:hAnsi="CenturyGothic" w:cs="CenturyGothic"/>
          <w:color w:val="000000"/>
          <w:lang w:val="ca-ES"/>
        </w:rPr>
        <w:t>puede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 modificar de </w:t>
      </w:r>
      <w:proofErr w:type="spellStart"/>
      <w:r w:rsidR="00E15BB2" w:rsidRPr="00E15BB2">
        <w:rPr>
          <w:rFonts w:ascii="CenturyGothic" w:hAnsi="CenturyGothic" w:cs="CenturyGothic"/>
          <w:color w:val="000000"/>
          <w:lang w:val="ca-ES"/>
        </w:rPr>
        <w:t>acuerdo</w:t>
      </w:r>
      <w:proofErr w:type="spellEnd"/>
      <w:r w:rsidR="00E15BB2" w:rsidRPr="00E15BB2">
        <w:rPr>
          <w:rFonts w:ascii="CenturyGothic" w:hAnsi="CenturyGothic" w:cs="CenturyGothic"/>
          <w:color w:val="000000"/>
          <w:lang w:val="ca-ES"/>
        </w:rPr>
        <w:t xml:space="preserve"> con la Regla 89.2 (a) del RRV.</w:t>
      </w:r>
    </w:p>
    <w:p w:rsidR="00E15BB2" w:rsidRPr="00E15BB2" w:rsidRDefault="00E15BB2" w:rsidP="00E15BB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E15BB2">
        <w:rPr>
          <w:rFonts w:ascii="CenturyGothic" w:hAnsi="CenturyGothic" w:cs="CenturyGothic"/>
          <w:color w:val="000000"/>
          <w:lang w:val="ca-ES"/>
        </w:rPr>
        <w:t xml:space="preserve">- </w:t>
      </w:r>
      <w:proofErr w:type="spellStart"/>
      <w:r w:rsidRPr="00E15BB2">
        <w:rPr>
          <w:rFonts w:ascii="CenturyGothic" w:hAnsi="CenturyGothic" w:cs="CenturyGothic"/>
          <w:color w:val="000000"/>
          <w:lang w:val="ca-ES"/>
        </w:rPr>
        <w:t>Cualquier</w:t>
      </w:r>
      <w:proofErr w:type="spellEnd"/>
      <w:r w:rsidRPr="00E15BB2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E15BB2">
        <w:rPr>
          <w:rFonts w:ascii="CenturyGothic" w:hAnsi="CenturyGothic" w:cs="CenturyGothic"/>
          <w:color w:val="000000"/>
          <w:lang w:val="ca-ES"/>
        </w:rPr>
        <w:t>modificación</w:t>
      </w:r>
      <w:proofErr w:type="spellEnd"/>
      <w:r w:rsidRPr="00E15BB2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E15BB2">
        <w:rPr>
          <w:rFonts w:ascii="CenturyGothic" w:hAnsi="CenturyGothic" w:cs="CenturyGothic"/>
          <w:color w:val="000000"/>
          <w:lang w:val="ca-ES"/>
        </w:rPr>
        <w:t>realizada</w:t>
      </w:r>
      <w:proofErr w:type="spellEnd"/>
      <w:r w:rsidRPr="00E15BB2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E15BB2">
        <w:rPr>
          <w:rFonts w:ascii="CenturyGothic" w:hAnsi="CenturyGothic" w:cs="CenturyGothic"/>
          <w:color w:val="000000"/>
          <w:lang w:val="ca-ES"/>
        </w:rPr>
        <w:t>durante</w:t>
      </w:r>
      <w:proofErr w:type="spellEnd"/>
      <w:r w:rsidRPr="00E15BB2">
        <w:rPr>
          <w:rFonts w:ascii="CenturyGothic" w:hAnsi="CenturyGothic" w:cs="CenturyGothic"/>
          <w:color w:val="000000"/>
          <w:lang w:val="ca-ES"/>
        </w:rPr>
        <w:t xml:space="preserve"> el </w:t>
      </w:r>
      <w:proofErr w:type="spellStart"/>
      <w:r w:rsidRPr="00E15BB2">
        <w:rPr>
          <w:rFonts w:ascii="CenturyGothic" w:hAnsi="CenturyGothic" w:cs="CenturyGothic"/>
          <w:color w:val="000000"/>
          <w:lang w:val="ca-ES"/>
        </w:rPr>
        <w:t>día</w:t>
      </w:r>
      <w:proofErr w:type="spellEnd"/>
      <w:r w:rsidRPr="00E15BB2">
        <w:rPr>
          <w:rFonts w:ascii="CenturyGothic" w:hAnsi="CenturyGothic" w:cs="CenturyGothic"/>
          <w:color w:val="000000"/>
          <w:lang w:val="ca-ES"/>
        </w:rPr>
        <w:t xml:space="preserve"> de la regata se </w:t>
      </w:r>
      <w:proofErr w:type="spellStart"/>
      <w:r w:rsidRPr="00E15BB2">
        <w:rPr>
          <w:rFonts w:ascii="CenturyGothic" w:hAnsi="CenturyGothic" w:cs="CenturyGothic"/>
          <w:color w:val="000000"/>
          <w:lang w:val="ca-ES"/>
        </w:rPr>
        <w:t>expondrá</w:t>
      </w:r>
      <w:proofErr w:type="spellEnd"/>
      <w:r w:rsidRPr="00E15BB2">
        <w:rPr>
          <w:rFonts w:ascii="CenturyGothic" w:hAnsi="CenturyGothic" w:cs="CenturyGothic"/>
          <w:color w:val="000000"/>
          <w:lang w:val="ca-ES"/>
        </w:rPr>
        <w:t xml:space="preserve"> a </w:t>
      </w:r>
      <w:proofErr w:type="spellStart"/>
      <w:r w:rsidRPr="00E15BB2">
        <w:rPr>
          <w:rFonts w:ascii="CenturyGothic" w:hAnsi="CenturyGothic" w:cs="CenturyGothic"/>
          <w:color w:val="000000"/>
          <w:lang w:val="ca-ES"/>
        </w:rPr>
        <w:t>Capitanía</w:t>
      </w:r>
      <w:proofErr w:type="spellEnd"/>
      <w:r w:rsidRPr="00E15BB2">
        <w:rPr>
          <w:rFonts w:ascii="CenturyGothic" w:hAnsi="CenturyGothic" w:cs="CenturyGothic"/>
          <w:color w:val="000000"/>
          <w:lang w:val="ca-ES"/>
        </w:rPr>
        <w:t xml:space="preserve"> del Puerto.</w:t>
      </w:r>
    </w:p>
    <w:p w:rsidR="000C6C53" w:rsidRPr="00730FBB" w:rsidRDefault="00E15BB2" w:rsidP="00E15B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ca-ES"/>
        </w:rPr>
      </w:pPr>
      <w:r w:rsidRPr="00E15BB2">
        <w:rPr>
          <w:rFonts w:ascii="CenturyGothic" w:hAnsi="CenturyGothic" w:cs="CenturyGothic"/>
          <w:color w:val="000000"/>
          <w:lang w:val="ca-ES"/>
        </w:rPr>
        <w:t xml:space="preserve">- </w:t>
      </w:r>
      <w:proofErr w:type="spellStart"/>
      <w:r w:rsidRPr="00E15BB2">
        <w:rPr>
          <w:rFonts w:ascii="CenturyGothic" w:hAnsi="CenturyGothic" w:cs="CenturyGothic"/>
          <w:color w:val="000000"/>
          <w:lang w:val="ca-ES"/>
        </w:rPr>
        <w:t>Únicamente</w:t>
      </w:r>
      <w:proofErr w:type="spellEnd"/>
      <w:r w:rsidRPr="00E15BB2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E15BB2">
        <w:rPr>
          <w:rFonts w:ascii="CenturyGothic" w:hAnsi="CenturyGothic" w:cs="CenturyGothic"/>
          <w:color w:val="000000"/>
          <w:lang w:val="ca-ES"/>
        </w:rPr>
        <w:t>aplazar</w:t>
      </w:r>
      <w:r w:rsidR="004C5323">
        <w:rPr>
          <w:rFonts w:ascii="CenturyGothic" w:hAnsi="CenturyGothic" w:cs="CenturyGothic"/>
          <w:color w:val="000000"/>
          <w:lang w:val="ca-ES"/>
        </w:rPr>
        <w:t>á</w:t>
      </w:r>
      <w:proofErr w:type="spellEnd"/>
      <w:r w:rsidR="004C5323">
        <w:rPr>
          <w:rFonts w:ascii="CenturyGothic" w:hAnsi="CenturyGothic" w:cs="CenturyGothic"/>
          <w:color w:val="000000"/>
          <w:lang w:val="ca-ES"/>
        </w:rPr>
        <w:t xml:space="preserve"> la hora de </w:t>
      </w:r>
      <w:proofErr w:type="spellStart"/>
      <w:r w:rsidR="004C5323">
        <w:rPr>
          <w:rFonts w:ascii="CenturyGothic" w:hAnsi="CenturyGothic" w:cs="CenturyGothic"/>
          <w:color w:val="000000"/>
          <w:lang w:val="ca-ES"/>
        </w:rPr>
        <w:t>salida</w:t>
      </w:r>
      <w:proofErr w:type="spellEnd"/>
      <w:r w:rsidR="004C5323">
        <w:rPr>
          <w:rFonts w:ascii="CenturyGothic" w:hAnsi="CenturyGothic" w:cs="CenturyGothic"/>
          <w:color w:val="000000"/>
          <w:lang w:val="ca-ES"/>
        </w:rPr>
        <w:t xml:space="preserve"> (12:</w:t>
      </w:r>
      <w:r>
        <w:rPr>
          <w:rFonts w:ascii="CenturyGothic" w:hAnsi="CenturyGothic" w:cs="CenturyGothic"/>
          <w:color w:val="000000"/>
          <w:lang w:val="ca-ES"/>
        </w:rPr>
        <w:t>00h.) p</w:t>
      </w:r>
      <w:r w:rsidRPr="00E15BB2">
        <w:rPr>
          <w:rFonts w:ascii="CenturyGothic" w:hAnsi="CenturyGothic" w:cs="CenturyGothic"/>
          <w:color w:val="000000"/>
          <w:lang w:val="ca-ES"/>
        </w:rPr>
        <w:t xml:space="preserve">or </w:t>
      </w:r>
      <w:proofErr w:type="spellStart"/>
      <w:r w:rsidRPr="00E15BB2">
        <w:rPr>
          <w:rFonts w:ascii="CenturyGothic" w:hAnsi="CenturyGothic" w:cs="CenturyGothic"/>
          <w:color w:val="000000"/>
          <w:lang w:val="ca-ES"/>
        </w:rPr>
        <w:t>razones</w:t>
      </w:r>
      <w:proofErr w:type="spellEnd"/>
      <w:r w:rsidRPr="00E15BB2">
        <w:rPr>
          <w:rFonts w:ascii="CenturyGothic" w:hAnsi="CenturyGothic" w:cs="CenturyGothic"/>
          <w:color w:val="000000"/>
          <w:lang w:val="ca-ES"/>
        </w:rPr>
        <w:t xml:space="preserve"> </w:t>
      </w:r>
      <w:proofErr w:type="spellStart"/>
      <w:r w:rsidRPr="00E15BB2">
        <w:rPr>
          <w:rFonts w:ascii="CenturyGothic" w:hAnsi="CenturyGothic" w:cs="CenturyGothic"/>
          <w:color w:val="000000"/>
          <w:lang w:val="ca-ES"/>
        </w:rPr>
        <w:t>meteorológicas</w:t>
      </w:r>
      <w:proofErr w:type="spellEnd"/>
      <w:r w:rsidRPr="00E15BB2">
        <w:rPr>
          <w:rFonts w:ascii="CenturyGothic" w:hAnsi="CenturyGothic" w:cs="CenturyGothic"/>
          <w:color w:val="000000"/>
          <w:lang w:val="ca-ES"/>
        </w:rPr>
        <w:t>.</w:t>
      </w:r>
    </w:p>
    <w:p w:rsidR="00952294" w:rsidRPr="00730FBB" w:rsidRDefault="00952294" w:rsidP="00E575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ca-ES"/>
        </w:rPr>
      </w:pPr>
    </w:p>
    <w:p w:rsidR="00447089" w:rsidRPr="00730FBB" w:rsidRDefault="00952294" w:rsidP="00E575A2">
      <w:pPr>
        <w:autoSpaceDE w:val="0"/>
        <w:autoSpaceDN w:val="0"/>
        <w:adjustRightInd w:val="0"/>
        <w:spacing w:after="0" w:line="240" w:lineRule="auto"/>
        <w:rPr>
          <w:rFonts w:ascii="CenturyGothic-Bold" w:eastAsia="SymbolMT" w:hAnsi="CenturyGothic-Bold" w:cs="CenturyGothic-Bold"/>
          <w:b/>
          <w:bCs/>
          <w:color w:val="244061"/>
          <w:lang w:val="ca-ES"/>
        </w:rPr>
      </w:pPr>
      <w:r w:rsidRPr="00730FBB">
        <w:rPr>
          <w:rFonts w:ascii="CenturyGothic-Bold" w:eastAsia="SymbolMT" w:hAnsi="CenturyGothic-Bold" w:cs="CenturyGothic-Bold"/>
          <w:b/>
          <w:bCs/>
          <w:color w:val="244061"/>
          <w:lang w:val="ca-ES"/>
        </w:rPr>
        <w:t>12</w:t>
      </w:r>
      <w:r w:rsidR="00447089" w:rsidRPr="00730FBB">
        <w:rPr>
          <w:rFonts w:ascii="CenturyGothic-Bold" w:eastAsia="SymbolMT" w:hAnsi="CenturyGothic-Bold" w:cs="CenturyGothic-Bold"/>
          <w:b/>
          <w:bCs/>
          <w:color w:val="244061"/>
          <w:lang w:val="ca-ES"/>
        </w:rPr>
        <w:t>.- PREMI</w:t>
      </w:r>
      <w:r w:rsidR="00E15BB2">
        <w:rPr>
          <w:rFonts w:ascii="CenturyGothic-Bold" w:eastAsia="SymbolMT" w:hAnsi="CenturyGothic-Bold" w:cs="CenturyGothic-Bold"/>
          <w:b/>
          <w:bCs/>
          <w:color w:val="244061"/>
          <w:lang w:val="ca-ES"/>
        </w:rPr>
        <w:t>O</w:t>
      </w:r>
      <w:r w:rsidR="00447089" w:rsidRPr="00730FBB">
        <w:rPr>
          <w:rFonts w:ascii="CenturyGothic-Bold" w:eastAsia="SymbolMT" w:hAnsi="CenturyGothic-Bold" w:cs="CenturyGothic-Bold"/>
          <w:b/>
          <w:bCs/>
          <w:color w:val="244061"/>
          <w:lang w:val="ca-ES"/>
        </w:rPr>
        <w:t>S</w:t>
      </w:r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val="ca-ES"/>
        </w:rPr>
      </w:pPr>
      <w:r w:rsidRPr="00730FBB">
        <w:rPr>
          <w:rFonts w:ascii="CenturyGothic" w:hAnsi="CenturyGothic" w:cs="CenturyGothic"/>
          <w:color w:val="000000"/>
          <w:lang w:val="ca-ES"/>
        </w:rPr>
        <w:t>S</w:t>
      </w:r>
      <w:r w:rsidR="00E15BB2">
        <w:rPr>
          <w:rFonts w:ascii="CenturyGothic" w:hAnsi="CenturyGothic" w:cs="CenturyGothic"/>
          <w:color w:val="000000"/>
          <w:lang w:val="ca-ES"/>
        </w:rPr>
        <w:t xml:space="preserve">e </w:t>
      </w:r>
      <w:proofErr w:type="spellStart"/>
      <w:r w:rsidR="00E15BB2">
        <w:rPr>
          <w:rFonts w:ascii="CenturyGothic" w:hAnsi="CenturyGothic" w:cs="CenturyGothic"/>
          <w:color w:val="000000"/>
          <w:lang w:val="ca-ES"/>
        </w:rPr>
        <w:t>indicará</w:t>
      </w:r>
      <w:r w:rsidRPr="00730FBB">
        <w:rPr>
          <w:rFonts w:ascii="CenturyGothic" w:hAnsi="CenturyGothic" w:cs="CenturyGothic"/>
          <w:color w:val="000000"/>
          <w:lang w:val="ca-ES"/>
        </w:rPr>
        <w:t>n</w:t>
      </w:r>
      <w:proofErr w:type="spellEnd"/>
      <w:r w:rsidRPr="00730FBB">
        <w:rPr>
          <w:rFonts w:ascii="CenturyGothic" w:hAnsi="CenturyGothic" w:cs="CenturyGothic"/>
          <w:color w:val="000000"/>
          <w:lang w:val="ca-ES"/>
        </w:rPr>
        <w:t xml:space="preserve"> en les </w:t>
      </w:r>
      <w:proofErr w:type="spellStart"/>
      <w:r w:rsidRPr="00730FBB">
        <w:rPr>
          <w:rFonts w:ascii="CenturyGothic" w:hAnsi="CenturyGothic" w:cs="CenturyGothic"/>
          <w:color w:val="000000"/>
          <w:lang w:val="ca-ES"/>
        </w:rPr>
        <w:t>Instruccion</w:t>
      </w:r>
      <w:r w:rsidR="00E15BB2">
        <w:rPr>
          <w:rFonts w:ascii="CenturyGothic" w:hAnsi="CenturyGothic" w:cs="CenturyGothic"/>
          <w:color w:val="000000"/>
          <w:lang w:val="ca-ES"/>
        </w:rPr>
        <w:t>e</w:t>
      </w:r>
      <w:r w:rsidRPr="00730FBB">
        <w:rPr>
          <w:rFonts w:ascii="CenturyGothic" w:hAnsi="CenturyGothic" w:cs="CenturyGothic"/>
          <w:color w:val="000000"/>
          <w:lang w:val="ca-ES"/>
        </w:rPr>
        <w:t>s</w:t>
      </w:r>
      <w:proofErr w:type="spellEnd"/>
      <w:r w:rsidRPr="00730FBB">
        <w:rPr>
          <w:rFonts w:ascii="CenturyGothic" w:hAnsi="CenturyGothic" w:cs="CenturyGothic"/>
          <w:color w:val="000000"/>
          <w:lang w:val="ca-ES"/>
        </w:rPr>
        <w:t xml:space="preserve"> de Regata</w:t>
      </w:r>
      <w:r w:rsidR="00E15BB2">
        <w:rPr>
          <w:rFonts w:ascii="CenturyGothic" w:hAnsi="CenturyGothic" w:cs="CenturyGothic"/>
          <w:color w:val="000000"/>
          <w:lang w:val="ca-ES"/>
        </w:rPr>
        <w:t>.</w:t>
      </w:r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</w:p>
    <w:p w:rsidR="00447089" w:rsidRPr="00730FBB" w:rsidRDefault="00952294" w:rsidP="00447089">
      <w:pPr>
        <w:autoSpaceDE w:val="0"/>
        <w:autoSpaceDN w:val="0"/>
        <w:adjustRightInd w:val="0"/>
        <w:spacing w:after="0" w:line="240" w:lineRule="auto"/>
        <w:rPr>
          <w:rFonts w:ascii="CenturyGothic-Bold" w:eastAsia="SymbolMT" w:hAnsi="CenturyGothic-Bold" w:cs="CenturyGothic-Bold"/>
          <w:b/>
          <w:bCs/>
          <w:color w:val="244061"/>
          <w:lang w:val="ca-ES"/>
        </w:rPr>
      </w:pPr>
      <w:r w:rsidRPr="00730FBB">
        <w:rPr>
          <w:rFonts w:ascii="CenturyGothic-Bold" w:eastAsia="SymbolMT" w:hAnsi="CenturyGothic-Bold" w:cs="CenturyGothic-Bold"/>
          <w:b/>
          <w:bCs/>
          <w:color w:val="244061"/>
          <w:lang w:val="ca-ES"/>
        </w:rPr>
        <w:t>13</w:t>
      </w:r>
      <w:r w:rsidR="00E15BB2">
        <w:rPr>
          <w:rFonts w:ascii="CenturyGothic-Bold" w:eastAsia="SymbolMT" w:hAnsi="CenturyGothic-Bold" w:cs="CenturyGothic-Bold"/>
          <w:b/>
          <w:bCs/>
          <w:color w:val="244061"/>
          <w:lang w:val="ca-ES"/>
        </w:rPr>
        <w:t>.- RESPONSABILIDAD</w:t>
      </w:r>
    </w:p>
    <w:p w:rsidR="00E15BB2" w:rsidRPr="00E15BB2" w:rsidRDefault="002333D9" w:rsidP="00E15BB2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  <w:r>
        <w:rPr>
          <w:rFonts w:ascii="SymbolMT" w:eastAsia="SymbolMT" w:cs="SymbolMT"/>
          <w:color w:val="000000"/>
          <w:lang w:val="ca-ES"/>
        </w:rPr>
        <w:t>-</w:t>
      </w:r>
      <w:r w:rsidR="00E15BB2" w:rsidRPr="00E15BB2">
        <w:t xml:space="preserve"> </w:t>
      </w:r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 xml:space="preserve">Todos los </w:t>
      </w:r>
      <w:proofErr w:type="spellStart"/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>participantes</w:t>
      </w:r>
      <w:proofErr w:type="spellEnd"/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 xml:space="preserve"> en la regata lo </w:t>
      </w:r>
      <w:proofErr w:type="spellStart"/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>hacen</w:t>
      </w:r>
      <w:proofErr w:type="spellEnd"/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 xml:space="preserve"> </w:t>
      </w:r>
      <w:proofErr w:type="spellStart"/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>bajo</w:t>
      </w:r>
      <w:proofErr w:type="spellEnd"/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 xml:space="preserve"> </w:t>
      </w:r>
      <w:proofErr w:type="spellStart"/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>su</w:t>
      </w:r>
      <w:proofErr w:type="spellEnd"/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 xml:space="preserve"> </w:t>
      </w:r>
      <w:proofErr w:type="spellStart"/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>propio</w:t>
      </w:r>
      <w:proofErr w:type="spellEnd"/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 xml:space="preserve"> </w:t>
      </w:r>
      <w:proofErr w:type="spellStart"/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>riesgo</w:t>
      </w:r>
      <w:proofErr w:type="spellEnd"/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 xml:space="preserve"> y </w:t>
      </w:r>
      <w:proofErr w:type="spellStart"/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>responsabilidad</w:t>
      </w:r>
      <w:proofErr w:type="spellEnd"/>
      <w:r w:rsidR="00E15BB2" w:rsidRPr="00E15BB2">
        <w:rPr>
          <w:rFonts w:ascii="CenturyGothic" w:eastAsia="SymbolMT" w:hAnsi="CenturyGothic" w:cs="CenturyGothic"/>
          <w:color w:val="000000"/>
          <w:lang w:val="ca-ES"/>
        </w:rPr>
        <w:t>.</w:t>
      </w:r>
    </w:p>
    <w:p w:rsidR="00E15BB2" w:rsidRPr="00E15BB2" w:rsidRDefault="00E15BB2" w:rsidP="00E15BB2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- El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Comité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Organizador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,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así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como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cualquier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persona o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entidad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que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participe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en</w:t>
      </w:r>
    </w:p>
    <w:p w:rsidR="00E15BB2" w:rsidRPr="00E15BB2" w:rsidRDefault="00E15BB2" w:rsidP="00E15BB2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la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organización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de la regata, se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descarga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expresamente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de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cualquier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responsabilidad</w:t>
      </w:r>
      <w:proofErr w:type="spellEnd"/>
    </w:p>
    <w:p w:rsidR="00E15BB2" w:rsidRPr="00E15BB2" w:rsidRDefault="00E15BB2" w:rsidP="00E15BB2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por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pérdidas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,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daños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, lesiones o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molestias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que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pudieran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ocurrir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durante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la</w:t>
      </w:r>
    </w:p>
    <w:p w:rsidR="00E15BB2" w:rsidRPr="00E15BB2" w:rsidRDefault="00E15BB2" w:rsidP="00E15BB2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participación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en la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misma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>.</w:t>
      </w:r>
    </w:p>
    <w:p w:rsidR="00E15BB2" w:rsidRPr="00E15BB2" w:rsidRDefault="00E15BB2" w:rsidP="00E15BB2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- El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Comité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Organizador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quiere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remarcar lo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dispuesto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en la Regla 4 del RRV: "Un</w:t>
      </w:r>
    </w:p>
    <w:p w:rsidR="00E15BB2" w:rsidRPr="00E15BB2" w:rsidRDefault="00E15BB2" w:rsidP="00E15BB2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barco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es el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único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responsable de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su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decisión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de tomar o no la </w:t>
      </w:r>
      <w:proofErr w:type="spellStart"/>
      <w:r w:rsidRPr="00E15BB2">
        <w:rPr>
          <w:rFonts w:ascii="CenturyGothic" w:eastAsia="SymbolMT" w:hAnsi="CenturyGothic" w:cs="CenturyGothic"/>
          <w:color w:val="000000"/>
          <w:lang w:val="ca-ES"/>
        </w:rPr>
        <w:t>salida</w:t>
      </w:r>
      <w:proofErr w:type="spellEnd"/>
      <w:r w:rsidRPr="00E15BB2">
        <w:rPr>
          <w:rFonts w:ascii="CenturyGothic" w:eastAsia="SymbolMT" w:hAnsi="CenturyGothic" w:cs="CenturyGothic"/>
          <w:color w:val="000000"/>
          <w:lang w:val="ca-ES"/>
        </w:rPr>
        <w:t xml:space="preserve"> o de</w:t>
      </w:r>
    </w:p>
    <w:p w:rsidR="00447089" w:rsidRPr="00730FBB" w:rsidRDefault="00E15BB2" w:rsidP="00E15BB2">
      <w:pPr>
        <w:autoSpaceDE w:val="0"/>
        <w:autoSpaceDN w:val="0"/>
        <w:adjustRightInd w:val="0"/>
        <w:spacing w:after="0" w:line="240" w:lineRule="auto"/>
        <w:rPr>
          <w:rFonts w:ascii="CenturyGothic-Bold" w:eastAsia="SymbolMT" w:hAnsi="CenturyGothic-Bold" w:cs="CenturyGothic-Bold"/>
          <w:b/>
          <w:bCs/>
          <w:color w:val="244061"/>
          <w:lang w:val="ca-ES"/>
        </w:rPr>
      </w:pPr>
      <w:r w:rsidRPr="00E15BB2">
        <w:rPr>
          <w:rFonts w:ascii="CenturyGothic" w:eastAsia="SymbolMT" w:hAnsi="CenturyGothic" w:cs="CenturyGothic"/>
          <w:color w:val="000000"/>
          <w:lang w:val="ca-ES"/>
        </w:rPr>
        <w:t>continuar en regata ".</w:t>
      </w:r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</w:p>
    <w:p w:rsidR="00447089" w:rsidRPr="00730FBB" w:rsidRDefault="00447089" w:rsidP="00447089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</w:p>
    <w:p w:rsidR="00633984" w:rsidRPr="00730FBB" w:rsidRDefault="004C5323" w:rsidP="00447089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  <w:r>
        <w:rPr>
          <w:rFonts w:ascii="CenturyGothic" w:eastAsia="SymbolMT" w:hAnsi="CenturyGothic" w:cs="CenturyGothic"/>
          <w:color w:val="000000"/>
          <w:lang w:val="ca-ES"/>
        </w:rPr>
        <w:t>Torredembarra, 01</w:t>
      </w:r>
      <w:r w:rsidR="00E15BB2">
        <w:rPr>
          <w:rFonts w:ascii="CenturyGothic" w:eastAsia="SymbolMT" w:hAnsi="CenturyGothic" w:cs="CenturyGothic"/>
          <w:color w:val="000000"/>
          <w:lang w:val="ca-ES"/>
        </w:rPr>
        <w:t xml:space="preserve"> de </w:t>
      </w:r>
      <w:r>
        <w:rPr>
          <w:rFonts w:ascii="CenturyGothic" w:eastAsia="SymbolMT" w:hAnsi="CenturyGothic" w:cs="CenturyGothic"/>
          <w:color w:val="000000"/>
          <w:lang w:val="ca-ES"/>
        </w:rPr>
        <w:t>diciembre</w:t>
      </w:r>
      <w:r w:rsidR="00447089" w:rsidRPr="00730FBB">
        <w:rPr>
          <w:rFonts w:ascii="CenturyGothic" w:eastAsia="SymbolMT" w:hAnsi="CenturyGothic" w:cs="CenturyGothic"/>
          <w:color w:val="000000"/>
          <w:lang w:val="ca-ES"/>
        </w:rPr>
        <w:t xml:space="preserve"> de 2015</w:t>
      </w:r>
      <w:r w:rsidR="00E15BB2">
        <w:rPr>
          <w:rFonts w:ascii="CenturyGothic" w:eastAsia="SymbolMT" w:hAnsi="CenturyGothic" w:cs="CenturyGothic"/>
          <w:color w:val="000000"/>
          <w:lang w:val="ca-ES"/>
        </w:rPr>
        <w:t>.</w:t>
      </w:r>
    </w:p>
    <w:p w:rsidR="00633984" w:rsidRPr="00730FBB" w:rsidRDefault="00633984" w:rsidP="00447089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</w:p>
    <w:p w:rsidR="00633984" w:rsidRPr="00730FBB" w:rsidRDefault="00633984" w:rsidP="00447089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</w:p>
    <w:p w:rsidR="00633984" w:rsidRPr="00730FBB" w:rsidRDefault="00633984" w:rsidP="00447089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</w:p>
    <w:p w:rsidR="00633984" w:rsidRPr="00730FBB" w:rsidRDefault="00633984" w:rsidP="00447089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</w:p>
    <w:p w:rsidR="00633984" w:rsidRPr="00730FBB" w:rsidRDefault="00633984" w:rsidP="00447089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</w:p>
    <w:p w:rsidR="00633984" w:rsidRPr="00730FBB" w:rsidRDefault="00633984" w:rsidP="00447089">
      <w:pPr>
        <w:autoSpaceDE w:val="0"/>
        <w:autoSpaceDN w:val="0"/>
        <w:adjustRightInd w:val="0"/>
        <w:spacing w:after="0" w:line="240" w:lineRule="auto"/>
        <w:rPr>
          <w:rFonts w:ascii="CenturyGothic" w:eastAsia="SymbolMT" w:hAnsi="CenturyGothic" w:cs="CenturyGothic"/>
          <w:color w:val="000000"/>
          <w:lang w:val="ca-ES"/>
        </w:rPr>
      </w:pPr>
    </w:p>
    <w:p w:rsidR="00633984" w:rsidRDefault="00633984" w:rsidP="0085537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  <w:color w:val="002060"/>
          <w:sz w:val="44"/>
          <w:szCs w:val="44"/>
          <w:lang w:eastAsia="es-ES"/>
        </w:rPr>
      </w:pPr>
    </w:p>
    <w:p w:rsidR="00C9697E" w:rsidRDefault="00C9697E" w:rsidP="0085537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  <w:color w:val="002060"/>
          <w:sz w:val="44"/>
          <w:szCs w:val="44"/>
          <w:lang w:eastAsia="es-ES"/>
        </w:rPr>
      </w:pPr>
    </w:p>
    <w:p w:rsidR="00C9697E" w:rsidRDefault="00C9697E" w:rsidP="0085537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  <w:color w:val="002060"/>
          <w:sz w:val="44"/>
          <w:szCs w:val="44"/>
          <w:lang w:eastAsia="es-ES"/>
        </w:rPr>
      </w:pPr>
    </w:p>
    <w:p w:rsidR="00C9697E" w:rsidRDefault="00C9697E" w:rsidP="0085537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  <w:color w:val="002060"/>
          <w:sz w:val="44"/>
          <w:szCs w:val="44"/>
          <w:lang w:eastAsia="es-ES"/>
        </w:rPr>
      </w:pPr>
    </w:p>
    <w:p w:rsidR="007264B4" w:rsidRDefault="007264B4" w:rsidP="00C9697E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244061"/>
          <w:lang w:val="ca-ES"/>
        </w:rPr>
      </w:pPr>
    </w:p>
    <w:p w:rsidR="007264B4" w:rsidRDefault="007264B4" w:rsidP="00C9697E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244061"/>
          <w:lang w:val="ca-ES"/>
        </w:rPr>
      </w:pPr>
    </w:p>
    <w:p w:rsidR="007264B4" w:rsidRDefault="007264B4" w:rsidP="00C9697E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244061"/>
          <w:lang w:val="ca-ES"/>
        </w:rPr>
      </w:pPr>
    </w:p>
    <w:p w:rsidR="007264B4" w:rsidRDefault="007264B4" w:rsidP="00C9697E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244061"/>
          <w:lang w:val="ca-ES"/>
        </w:rPr>
      </w:pPr>
    </w:p>
    <w:p w:rsidR="007264B4" w:rsidRDefault="007264B4" w:rsidP="00C9697E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244061"/>
          <w:lang w:val="ca-ES"/>
        </w:rPr>
      </w:pPr>
    </w:p>
    <w:p w:rsidR="007264B4" w:rsidRDefault="007264B4" w:rsidP="00C9697E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244061"/>
          <w:lang w:val="ca-ES"/>
        </w:rPr>
      </w:pPr>
    </w:p>
    <w:p w:rsidR="007264B4" w:rsidRDefault="007264B4" w:rsidP="00C9697E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244061"/>
          <w:lang w:val="ca-ES"/>
        </w:rPr>
      </w:pPr>
    </w:p>
    <w:p w:rsidR="00C9697E" w:rsidRPr="00C9697E" w:rsidRDefault="00C9697E" w:rsidP="00C9697E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244061"/>
          <w:lang w:val="ca-ES"/>
        </w:rPr>
      </w:pPr>
      <w:r w:rsidRPr="00C9697E">
        <w:rPr>
          <w:rFonts w:ascii="CenturyGothic-Bold" w:hAnsi="CenturyGothic-Bold" w:cs="CenturyGothic-Bold"/>
          <w:b/>
          <w:bCs/>
          <w:color w:val="244061"/>
          <w:lang w:val="ca-ES"/>
        </w:rPr>
        <w:t>HOJA DE INSCRIPCIÓN</w:t>
      </w:r>
    </w:p>
    <w:p w:rsidR="00633984" w:rsidRDefault="00633984" w:rsidP="0063398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2060"/>
          <w:sz w:val="44"/>
          <w:szCs w:val="44"/>
        </w:rPr>
      </w:pPr>
    </w:p>
    <w:p w:rsidR="006856C4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 w:rsidRPr="00C9697E"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FECHA</w:t>
      </w: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NOMBRE EMBARCACIÓN: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FOLIO: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ARMADOR: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COMPAÑÍA DE SEGUROS: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Nº DE PÓLIZA: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PATRÓN: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DIRECCIÓN: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TELÉFONO: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E-MAIL: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TRIPULANTE 1: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TRIPULANTE 2: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TRIPULANTE 3: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TRIPULANTE 4: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TRIPULANTE 5: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TRIPULANTE 6: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TRIPULANTE 7: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TRIPULANTE 8: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TRIPULANTE 9: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  <w:r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  <w:t>TRIPULANTE 10:</w:t>
      </w: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C9697E" w:rsidRPr="00C9697E" w:rsidRDefault="00C9697E" w:rsidP="00C9697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44061"/>
          <w:sz w:val="20"/>
          <w:szCs w:val="20"/>
          <w:lang w:val="ca-ES"/>
        </w:rPr>
      </w:pPr>
    </w:p>
    <w:p w:rsidR="006856C4" w:rsidRDefault="006856C4" w:rsidP="0063398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2060"/>
          <w:sz w:val="44"/>
          <w:szCs w:val="44"/>
        </w:rPr>
      </w:pPr>
      <w:r>
        <w:rPr>
          <w:rFonts w:asciiTheme="majorHAnsi" w:hAnsiTheme="majorHAnsi"/>
          <w:b/>
          <w:noProof/>
          <w:color w:val="002060"/>
          <w:sz w:val="44"/>
          <w:szCs w:val="44"/>
          <w:lang w:eastAsia="es-E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654685</wp:posOffset>
            </wp:positionV>
            <wp:extent cx="7383145" cy="2628900"/>
            <wp:effectExtent l="19050" t="0" r="8255" b="0"/>
            <wp:wrapSquare wrapText="bothSides"/>
            <wp:docPr id="1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6C4" w:rsidSect="003F00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75" w:rsidRDefault="00300B75" w:rsidP="00633984">
      <w:pPr>
        <w:spacing w:after="0" w:line="240" w:lineRule="auto"/>
      </w:pPr>
      <w:r>
        <w:separator/>
      </w:r>
    </w:p>
  </w:endnote>
  <w:endnote w:type="continuationSeparator" w:id="0">
    <w:p w:rsidR="00300B75" w:rsidRDefault="00300B75" w:rsidP="0063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35C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9717"/>
      <w:docPartObj>
        <w:docPartGallery w:val="Page Numbers (Bottom of Page)"/>
        <w:docPartUnique/>
      </w:docPartObj>
    </w:sdtPr>
    <w:sdtContent>
      <w:p w:rsidR="00300B75" w:rsidRDefault="00A2186B">
        <w:pPr>
          <w:pStyle w:val="Piedepgina"/>
          <w:jc w:val="right"/>
        </w:pPr>
        <w:fldSimple w:instr=" PAGE   \* MERGEFORMAT ">
          <w:r w:rsidR="002F311C">
            <w:rPr>
              <w:noProof/>
            </w:rPr>
            <w:t>2</w:t>
          </w:r>
        </w:fldSimple>
      </w:p>
    </w:sdtContent>
  </w:sdt>
  <w:p w:rsidR="00300B75" w:rsidRDefault="00300B75" w:rsidP="001C0744">
    <w:pPr>
      <w:pStyle w:val="Piedepgina"/>
      <w:jc w:val="center"/>
      <w:rPr>
        <w:b/>
        <w:color w:val="002060"/>
      </w:rPr>
    </w:pPr>
    <w:r w:rsidRPr="000375AF">
      <w:rPr>
        <w:b/>
        <w:color w:val="002060"/>
      </w:rPr>
      <w:t>ANUNCI</w:t>
    </w:r>
    <w:r>
      <w:rPr>
        <w:b/>
        <w:color w:val="002060"/>
      </w:rPr>
      <w:t>O</w:t>
    </w:r>
    <w:r w:rsidRPr="000375AF">
      <w:rPr>
        <w:b/>
        <w:color w:val="002060"/>
      </w:rPr>
      <w:t xml:space="preserve"> </w:t>
    </w:r>
    <w:r w:rsidR="00B64A35">
      <w:rPr>
        <w:b/>
        <w:color w:val="002060"/>
      </w:rPr>
      <w:t>II REGATA SOLIDARIA DE NAVIDAD</w:t>
    </w:r>
  </w:p>
  <w:p w:rsidR="00300B75" w:rsidRPr="000375AF" w:rsidRDefault="00300B75" w:rsidP="001C0744">
    <w:pPr>
      <w:pStyle w:val="Piedepgina"/>
      <w:jc w:val="center"/>
      <w:rPr>
        <w:b/>
        <w:color w:val="002060"/>
      </w:rPr>
    </w:pPr>
    <w:r>
      <w:rPr>
        <w:b/>
        <w:color w:val="002060"/>
      </w:rPr>
      <w:t>PORT TORREDEMBARRA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75" w:rsidRDefault="00300B75" w:rsidP="00633984">
      <w:pPr>
        <w:spacing w:after="0" w:line="240" w:lineRule="auto"/>
      </w:pPr>
      <w:r>
        <w:separator/>
      </w:r>
    </w:p>
  </w:footnote>
  <w:footnote w:type="continuationSeparator" w:id="0">
    <w:p w:rsidR="00300B75" w:rsidRDefault="00300B75" w:rsidP="0063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75" w:rsidRPr="0061445B" w:rsidRDefault="00B64A35" w:rsidP="00633984">
    <w:pPr>
      <w:jc w:val="center"/>
      <w:rPr>
        <w:rFonts w:asciiTheme="majorHAnsi" w:hAnsiTheme="majorHAnsi"/>
        <w:b/>
        <w:color w:val="002060"/>
        <w:sz w:val="40"/>
        <w:szCs w:val="40"/>
      </w:rPr>
    </w:pPr>
    <w:r w:rsidRPr="0061445B">
      <w:rPr>
        <w:rFonts w:asciiTheme="majorHAnsi" w:hAnsiTheme="majorHAnsi"/>
        <w:b/>
        <w:noProof/>
        <w:color w:val="002060"/>
        <w:sz w:val="40"/>
        <w:szCs w:val="40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5253990</wp:posOffset>
          </wp:positionH>
          <wp:positionV relativeFrom="paragraph">
            <wp:posOffset>407670</wp:posOffset>
          </wp:positionV>
          <wp:extent cx="561975" cy="571500"/>
          <wp:effectExtent l="19050" t="0" r="9525" b="0"/>
          <wp:wrapSquare wrapText="bothSides"/>
          <wp:docPr id="4" name="Imagen 1" descr="Z:\Compartits Port\9.- port_Laia\COMUNICACIÓ\LOGOS\logo X lliga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partits Port\9.- port_Laia\COMUNICACIÓ\LOGOS\logo X lliga -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0B75" w:rsidRPr="0061445B">
      <w:rPr>
        <w:rFonts w:asciiTheme="majorHAnsi" w:hAnsiTheme="majorHAnsi"/>
        <w:b/>
        <w:noProof/>
        <w:color w:val="002060"/>
        <w:sz w:val="40"/>
        <w:szCs w:val="4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-261620</wp:posOffset>
          </wp:positionV>
          <wp:extent cx="838200" cy="1238250"/>
          <wp:effectExtent l="19050" t="0" r="0" b="0"/>
          <wp:wrapSquare wrapText="bothSides"/>
          <wp:docPr id="7" name="Imagen 1" descr="\\Servidor\e\Compartits Port\SIG NOU (en fase de proves)\23.- COMUNICACIÓ I MARKETING\logos port i logos certificacions OHSAS_9001_14001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e\Compartits Port\SIG NOU (en fase de proves)\23.- COMUNICACIÓ I MARKETING\logos port i logos certificacions OHSAS_9001_14001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0B75" w:rsidRPr="0061445B">
      <w:rPr>
        <w:rFonts w:asciiTheme="majorHAnsi" w:hAnsiTheme="majorHAnsi"/>
        <w:b/>
        <w:noProof/>
        <w:color w:val="002060"/>
        <w:sz w:val="40"/>
        <w:szCs w:val="4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5253990</wp:posOffset>
          </wp:positionH>
          <wp:positionV relativeFrom="paragraph">
            <wp:posOffset>-442595</wp:posOffset>
          </wp:positionV>
          <wp:extent cx="800100" cy="800100"/>
          <wp:effectExtent l="19050" t="0" r="0" b="0"/>
          <wp:wrapSquare wrapText="bothSides"/>
          <wp:docPr id="8" name="Imagen 2" descr="https://fbexternal-a.akamaihd.net/safe_image.php?d=AQASlkkze-upelt1&amp;w=158&amp;h=158&amp;url=http%3A%2F%2F0.gravatar.com%2Fblavatar%2Fce3b7ee9e167f52771bbfe4e512adbad%3Fs%3D200&amp;cfs=1&amp;upscale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bexternal-a.akamaihd.net/safe_image.php?d=AQASlkkze-upelt1&amp;w=158&amp;h=158&amp;url=http%3A%2F%2F0.gravatar.com%2Fblavatar%2Fce3b7ee9e167f52771bbfe4e512adbad%3Fs%3D200&amp;cfs=1&amp;upscale=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445B" w:rsidRPr="0061445B">
      <w:rPr>
        <w:rFonts w:asciiTheme="majorHAnsi" w:hAnsiTheme="majorHAnsi"/>
        <w:b/>
        <w:color w:val="002060"/>
        <w:sz w:val="40"/>
        <w:szCs w:val="40"/>
      </w:rPr>
      <w:t>II REGATA SOLIDARIA DE NAVIDAD</w:t>
    </w:r>
  </w:p>
  <w:p w:rsidR="00300B75" w:rsidRPr="0061445B" w:rsidRDefault="00300B75" w:rsidP="00633984">
    <w:pPr>
      <w:jc w:val="center"/>
      <w:rPr>
        <w:rFonts w:asciiTheme="majorHAnsi" w:hAnsiTheme="majorHAnsi"/>
        <w:b/>
        <w:color w:val="002060"/>
        <w:sz w:val="40"/>
        <w:szCs w:val="40"/>
      </w:rPr>
    </w:pPr>
    <w:r w:rsidRPr="0061445B">
      <w:rPr>
        <w:rFonts w:asciiTheme="majorHAnsi" w:hAnsiTheme="majorHAnsi"/>
        <w:b/>
        <w:color w:val="002060"/>
        <w:sz w:val="40"/>
        <w:szCs w:val="40"/>
      </w:rPr>
      <w:t>PORT TORREDEMBARRA</w:t>
    </w:r>
    <w:r w:rsidRPr="0061445B">
      <w:rPr>
        <w:sz w:val="40"/>
        <w:szCs w:val="40"/>
      </w:rPr>
      <w:t xml:space="preserve"> </w:t>
    </w:r>
  </w:p>
  <w:p w:rsidR="00300B75" w:rsidRDefault="00300B7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895D88"/>
    <w:rsid w:val="00000214"/>
    <w:rsid w:val="000375AF"/>
    <w:rsid w:val="00047E90"/>
    <w:rsid w:val="000C6C53"/>
    <w:rsid w:val="000D380B"/>
    <w:rsid w:val="00110816"/>
    <w:rsid w:val="0016669E"/>
    <w:rsid w:val="001877D4"/>
    <w:rsid w:val="001C0744"/>
    <w:rsid w:val="002333D9"/>
    <w:rsid w:val="00275246"/>
    <w:rsid w:val="002E79AD"/>
    <w:rsid w:val="002F311C"/>
    <w:rsid w:val="00300B75"/>
    <w:rsid w:val="00330DCC"/>
    <w:rsid w:val="0034142A"/>
    <w:rsid w:val="00387A62"/>
    <w:rsid w:val="003A1A49"/>
    <w:rsid w:val="003B10E7"/>
    <w:rsid w:val="003F00E3"/>
    <w:rsid w:val="0041797B"/>
    <w:rsid w:val="00442AAB"/>
    <w:rsid w:val="00447089"/>
    <w:rsid w:val="00456839"/>
    <w:rsid w:val="004C5323"/>
    <w:rsid w:val="004F557E"/>
    <w:rsid w:val="00524615"/>
    <w:rsid w:val="0052752C"/>
    <w:rsid w:val="005A245D"/>
    <w:rsid w:val="005A3F51"/>
    <w:rsid w:val="0061445B"/>
    <w:rsid w:val="00627753"/>
    <w:rsid w:val="00633984"/>
    <w:rsid w:val="006856C4"/>
    <w:rsid w:val="006A6434"/>
    <w:rsid w:val="006B7530"/>
    <w:rsid w:val="00712046"/>
    <w:rsid w:val="0071418C"/>
    <w:rsid w:val="007264B4"/>
    <w:rsid w:val="00730FBB"/>
    <w:rsid w:val="00795ACF"/>
    <w:rsid w:val="007C4385"/>
    <w:rsid w:val="00810DB1"/>
    <w:rsid w:val="00824F37"/>
    <w:rsid w:val="008361A6"/>
    <w:rsid w:val="00855370"/>
    <w:rsid w:val="0087081F"/>
    <w:rsid w:val="00895D88"/>
    <w:rsid w:val="008A61D9"/>
    <w:rsid w:val="008F4F8B"/>
    <w:rsid w:val="0093432E"/>
    <w:rsid w:val="00952294"/>
    <w:rsid w:val="00997CD2"/>
    <w:rsid w:val="00A05D52"/>
    <w:rsid w:val="00A2186B"/>
    <w:rsid w:val="00A86641"/>
    <w:rsid w:val="00AE6D81"/>
    <w:rsid w:val="00B64A35"/>
    <w:rsid w:val="00BA2C47"/>
    <w:rsid w:val="00BC069E"/>
    <w:rsid w:val="00C13D23"/>
    <w:rsid w:val="00C20BC5"/>
    <w:rsid w:val="00C44DAF"/>
    <w:rsid w:val="00C9697E"/>
    <w:rsid w:val="00CE26FB"/>
    <w:rsid w:val="00CF6A3A"/>
    <w:rsid w:val="00D27CDE"/>
    <w:rsid w:val="00D53D43"/>
    <w:rsid w:val="00D92068"/>
    <w:rsid w:val="00DF22CF"/>
    <w:rsid w:val="00E15BB2"/>
    <w:rsid w:val="00E575A2"/>
    <w:rsid w:val="00EF11C9"/>
    <w:rsid w:val="00F25357"/>
    <w:rsid w:val="00F44E7D"/>
    <w:rsid w:val="00FD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D8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895D88"/>
    <w:pPr>
      <w:tabs>
        <w:tab w:val="decimal" w:pos="360"/>
      </w:tabs>
    </w:pPr>
    <w:rPr>
      <w:rFonts w:eastAsiaTheme="minorEastAsia"/>
    </w:rPr>
  </w:style>
  <w:style w:type="paragraph" w:styleId="Textonotapie">
    <w:name w:val="footnote text"/>
    <w:basedOn w:val="Normal"/>
    <w:link w:val="TextonotapieCar"/>
    <w:uiPriority w:val="99"/>
    <w:unhideWhenUsed/>
    <w:rsid w:val="00895D8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5D88"/>
    <w:rPr>
      <w:rFonts w:eastAsiaTheme="minorEastAsia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895D88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895D88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44708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33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3984"/>
  </w:style>
  <w:style w:type="paragraph" w:styleId="Piedepgina">
    <w:name w:val="footer"/>
    <w:basedOn w:val="Normal"/>
    <w:link w:val="PiedepginaCar"/>
    <w:uiPriority w:val="99"/>
    <w:unhideWhenUsed/>
    <w:rsid w:val="00633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984"/>
  </w:style>
  <w:style w:type="paragraph" w:styleId="Prrafodelista">
    <w:name w:val="List Paragraph"/>
    <w:basedOn w:val="Normal"/>
    <w:uiPriority w:val="34"/>
    <w:qFormat/>
    <w:rsid w:val="00233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rt-torredembarra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13</cp:revision>
  <cp:lastPrinted>2015-03-20T15:06:00Z</cp:lastPrinted>
  <dcterms:created xsi:type="dcterms:W3CDTF">2015-12-01T14:56:00Z</dcterms:created>
  <dcterms:modified xsi:type="dcterms:W3CDTF">2015-12-03T16:07:00Z</dcterms:modified>
</cp:coreProperties>
</file>